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Mar>
          <w:left w:w="0" w:type="dxa"/>
          <w:right w:w="0" w:type="dxa"/>
        </w:tblCellMar>
        <w:tblLook w:val="0000"/>
      </w:tblPr>
      <w:tblGrid>
        <w:gridCol w:w="4387"/>
        <w:gridCol w:w="927"/>
        <w:gridCol w:w="4257"/>
      </w:tblGrid>
      <w:tr w:rsidR="0078342C" w:rsidTr="00C0565B">
        <w:tc>
          <w:tcPr>
            <w:tcW w:w="4387" w:type="dxa"/>
            <w:tcMar>
              <w:top w:w="0" w:type="dxa"/>
              <w:left w:w="108" w:type="dxa"/>
              <w:bottom w:w="0" w:type="dxa"/>
              <w:right w:w="108" w:type="dxa"/>
            </w:tcMar>
          </w:tcPr>
          <w:p w:rsidR="0078342C" w:rsidRPr="00595E8E" w:rsidRDefault="0078342C" w:rsidP="00C0565B">
            <w:pPr>
              <w:rPr>
                <w:b/>
              </w:rPr>
            </w:pPr>
          </w:p>
        </w:tc>
        <w:tc>
          <w:tcPr>
            <w:tcW w:w="927" w:type="dxa"/>
            <w:tcMar>
              <w:top w:w="0" w:type="dxa"/>
              <w:left w:w="108" w:type="dxa"/>
              <w:bottom w:w="0" w:type="dxa"/>
              <w:right w:w="108" w:type="dxa"/>
            </w:tcMar>
          </w:tcPr>
          <w:p w:rsidR="0078342C" w:rsidRDefault="0078342C" w:rsidP="00C0565B">
            <w:r>
              <w:t> </w:t>
            </w:r>
          </w:p>
        </w:tc>
        <w:tc>
          <w:tcPr>
            <w:tcW w:w="4257" w:type="dxa"/>
            <w:tcMar>
              <w:top w:w="0" w:type="dxa"/>
              <w:left w:w="108" w:type="dxa"/>
              <w:bottom w:w="0" w:type="dxa"/>
              <w:right w:w="108" w:type="dxa"/>
            </w:tcMar>
          </w:tcPr>
          <w:p w:rsidR="0078342C" w:rsidRPr="00C10344" w:rsidRDefault="0078342C" w:rsidP="00C0565B">
            <w:pPr>
              <w:rPr>
                <w:b/>
                <w:sz w:val="28"/>
                <w:szCs w:val="28"/>
              </w:rPr>
            </w:pPr>
            <w:r w:rsidRPr="00C10344">
              <w:rPr>
                <w:b/>
                <w:sz w:val="28"/>
                <w:szCs w:val="28"/>
              </w:rPr>
              <w:t>УТВЕРЖДАЮ</w:t>
            </w:r>
          </w:p>
        </w:tc>
      </w:tr>
      <w:tr w:rsidR="0078342C" w:rsidTr="00C0565B">
        <w:tc>
          <w:tcPr>
            <w:tcW w:w="4387" w:type="dxa"/>
            <w:tcMar>
              <w:top w:w="0" w:type="dxa"/>
              <w:left w:w="108" w:type="dxa"/>
              <w:bottom w:w="0" w:type="dxa"/>
              <w:right w:w="108" w:type="dxa"/>
            </w:tcMar>
          </w:tcPr>
          <w:p w:rsidR="0078342C" w:rsidRDefault="0078342C" w:rsidP="00C0565B"/>
        </w:tc>
        <w:tc>
          <w:tcPr>
            <w:tcW w:w="927" w:type="dxa"/>
            <w:tcMar>
              <w:top w:w="0" w:type="dxa"/>
              <w:left w:w="108" w:type="dxa"/>
              <w:bottom w:w="0" w:type="dxa"/>
              <w:right w:w="108" w:type="dxa"/>
            </w:tcMar>
          </w:tcPr>
          <w:p w:rsidR="0078342C" w:rsidRDefault="0078342C" w:rsidP="00C0565B">
            <w:r>
              <w:t> </w:t>
            </w:r>
          </w:p>
        </w:tc>
        <w:tc>
          <w:tcPr>
            <w:tcW w:w="4257" w:type="dxa"/>
            <w:tcMar>
              <w:top w:w="0" w:type="dxa"/>
              <w:left w:w="108" w:type="dxa"/>
              <w:bottom w:w="0" w:type="dxa"/>
              <w:right w:w="108" w:type="dxa"/>
            </w:tcMar>
          </w:tcPr>
          <w:p w:rsidR="0078342C" w:rsidRPr="00C10344" w:rsidRDefault="0078342C" w:rsidP="00C0565B">
            <w:pPr>
              <w:rPr>
                <w:sz w:val="28"/>
                <w:szCs w:val="28"/>
              </w:rPr>
            </w:pPr>
            <w:r w:rsidRPr="00C10344">
              <w:rPr>
                <w:sz w:val="28"/>
                <w:szCs w:val="28"/>
              </w:rPr>
              <w:t xml:space="preserve">Генеральный директор </w:t>
            </w:r>
          </w:p>
          <w:p w:rsidR="0078342C" w:rsidRPr="00C10344" w:rsidRDefault="0078342C" w:rsidP="00C0565B">
            <w:pPr>
              <w:rPr>
                <w:sz w:val="28"/>
                <w:szCs w:val="28"/>
              </w:rPr>
            </w:pPr>
            <w:r w:rsidRPr="00C10344">
              <w:rPr>
                <w:sz w:val="28"/>
                <w:szCs w:val="28"/>
              </w:rPr>
              <w:t>ФКП «Росгосцирк»</w:t>
            </w:r>
          </w:p>
        </w:tc>
      </w:tr>
      <w:tr w:rsidR="0078342C" w:rsidTr="00C0565B">
        <w:trPr>
          <w:trHeight w:val="592"/>
        </w:trPr>
        <w:tc>
          <w:tcPr>
            <w:tcW w:w="4387" w:type="dxa"/>
            <w:tcMar>
              <w:top w:w="0" w:type="dxa"/>
              <w:left w:w="108" w:type="dxa"/>
              <w:bottom w:w="0" w:type="dxa"/>
              <w:right w:w="108" w:type="dxa"/>
            </w:tcMar>
          </w:tcPr>
          <w:p w:rsidR="0078342C" w:rsidRDefault="0078342C" w:rsidP="00C0565B"/>
        </w:tc>
        <w:tc>
          <w:tcPr>
            <w:tcW w:w="927" w:type="dxa"/>
            <w:tcMar>
              <w:top w:w="0" w:type="dxa"/>
              <w:left w:w="108" w:type="dxa"/>
              <w:bottom w:w="0" w:type="dxa"/>
              <w:right w:w="108" w:type="dxa"/>
            </w:tcMar>
          </w:tcPr>
          <w:p w:rsidR="0078342C" w:rsidRDefault="0078342C" w:rsidP="00C0565B">
            <w:r>
              <w:t> </w:t>
            </w:r>
          </w:p>
          <w:p w:rsidR="0078342C" w:rsidRDefault="0078342C" w:rsidP="00C0565B">
            <w:r>
              <w:t> </w:t>
            </w:r>
          </w:p>
        </w:tc>
        <w:tc>
          <w:tcPr>
            <w:tcW w:w="4257" w:type="dxa"/>
            <w:tcMar>
              <w:top w:w="0" w:type="dxa"/>
              <w:left w:w="108" w:type="dxa"/>
              <w:bottom w:w="0" w:type="dxa"/>
              <w:right w:w="108" w:type="dxa"/>
            </w:tcMar>
          </w:tcPr>
          <w:p w:rsidR="0078342C" w:rsidRPr="00C10344" w:rsidRDefault="0078342C" w:rsidP="00C0565B">
            <w:pPr>
              <w:jc w:val="right"/>
              <w:rPr>
                <w:sz w:val="28"/>
                <w:szCs w:val="28"/>
              </w:rPr>
            </w:pPr>
          </w:p>
          <w:p w:rsidR="0078342C" w:rsidRPr="00C10344" w:rsidRDefault="002B51AE" w:rsidP="002B51AE">
            <w:pPr>
              <w:jc w:val="right"/>
              <w:rPr>
                <w:sz w:val="28"/>
                <w:szCs w:val="28"/>
              </w:rPr>
            </w:pPr>
            <w:r>
              <w:rPr>
                <w:sz w:val="28"/>
                <w:szCs w:val="28"/>
              </w:rPr>
              <w:t>Д</w:t>
            </w:r>
            <w:r w:rsidR="0078342C" w:rsidRPr="00C10344">
              <w:rPr>
                <w:sz w:val="28"/>
                <w:szCs w:val="28"/>
              </w:rPr>
              <w:t>.</w:t>
            </w:r>
            <w:r>
              <w:rPr>
                <w:sz w:val="28"/>
                <w:szCs w:val="28"/>
              </w:rPr>
              <w:t>Е</w:t>
            </w:r>
            <w:r w:rsidR="0078342C" w:rsidRPr="00C10344">
              <w:rPr>
                <w:sz w:val="28"/>
                <w:szCs w:val="28"/>
              </w:rPr>
              <w:t>.</w:t>
            </w:r>
            <w:r>
              <w:rPr>
                <w:sz w:val="28"/>
                <w:szCs w:val="28"/>
              </w:rPr>
              <w:t>Иванов</w:t>
            </w:r>
          </w:p>
        </w:tc>
      </w:tr>
      <w:tr w:rsidR="0078342C" w:rsidTr="00C0565B">
        <w:trPr>
          <w:trHeight w:val="380"/>
        </w:trPr>
        <w:tc>
          <w:tcPr>
            <w:tcW w:w="4387" w:type="dxa"/>
            <w:tcMar>
              <w:top w:w="0" w:type="dxa"/>
              <w:left w:w="108" w:type="dxa"/>
              <w:bottom w:w="0" w:type="dxa"/>
              <w:right w:w="108" w:type="dxa"/>
            </w:tcMar>
          </w:tcPr>
          <w:p w:rsidR="0078342C" w:rsidRDefault="0078342C" w:rsidP="00C0565B"/>
        </w:tc>
        <w:tc>
          <w:tcPr>
            <w:tcW w:w="927" w:type="dxa"/>
            <w:tcMar>
              <w:top w:w="0" w:type="dxa"/>
              <w:left w:w="108" w:type="dxa"/>
              <w:bottom w:w="0" w:type="dxa"/>
              <w:right w:w="108" w:type="dxa"/>
            </w:tcMar>
          </w:tcPr>
          <w:p w:rsidR="0078342C" w:rsidRDefault="0078342C" w:rsidP="00C0565B">
            <w:r>
              <w:t> </w:t>
            </w:r>
          </w:p>
        </w:tc>
        <w:tc>
          <w:tcPr>
            <w:tcW w:w="4257" w:type="dxa"/>
            <w:tcMar>
              <w:top w:w="0" w:type="dxa"/>
              <w:left w:w="108" w:type="dxa"/>
              <w:bottom w:w="0" w:type="dxa"/>
              <w:right w:w="108" w:type="dxa"/>
            </w:tcMar>
          </w:tcPr>
          <w:p w:rsidR="0078342C" w:rsidRPr="00C10344" w:rsidRDefault="0078342C" w:rsidP="002B51AE">
            <w:pPr>
              <w:rPr>
                <w:sz w:val="28"/>
                <w:szCs w:val="28"/>
              </w:rPr>
            </w:pPr>
            <w:r w:rsidRPr="00C10344">
              <w:rPr>
                <w:sz w:val="28"/>
                <w:szCs w:val="28"/>
              </w:rPr>
              <w:t xml:space="preserve">«   </w:t>
            </w:r>
            <w:r>
              <w:rPr>
                <w:sz w:val="28"/>
                <w:szCs w:val="28"/>
              </w:rPr>
              <w:t xml:space="preserve">  </w:t>
            </w:r>
            <w:r w:rsidRPr="00C10344">
              <w:rPr>
                <w:sz w:val="28"/>
                <w:szCs w:val="28"/>
              </w:rPr>
              <w:t xml:space="preserve">»   </w:t>
            </w:r>
            <w:r w:rsidR="002B51AE">
              <w:rPr>
                <w:sz w:val="28"/>
                <w:szCs w:val="28"/>
              </w:rPr>
              <w:t>апреля</w:t>
            </w:r>
            <w:r w:rsidRPr="00C10344">
              <w:rPr>
                <w:sz w:val="28"/>
                <w:szCs w:val="28"/>
              </w:rPr>
              <w:t xml:space="preserve">  201</w:t>
            </w:r>
            <w:r w:rsidR="002B51AE">
              <w:rPr>
                <w:sz w:val="28"/>
                <w:szCs w:val="28"/>
              </w:rPr>
              <w:t>7</w:t>
            </w:r>
            <w:r w:rsidRPr="00C10344">
              <w:rPr>
                <w:sz w:val="28"/>
                <w:szCs w:val="28"/>
              </w:rPr>
              <w:t xml:space="preserve"> г.</w:t>
            </w:r>
          </w:p>
        </w:tc>
      </w:tr>
    </w:tbl>
    <w:p w:rsidR="0078342C" w:rsidRDefault="0078342C" w:rsidP="00123FED">
      <w:pPr>
        <w:jc w:val="center"/>
        <w:rPr>
          <w:b/>
          <w:bCs/>
          <w:sz w:val="40"/>
          <w:szCs w:val="40"/>
        </w:rPr>
      </w:pPr>
    </w:p>
    <w:p w:rsidR="0078342C" w:rsidRDefault="0078342C" w:rsidP="00123FED">
      <w:pPr>
        <w:jc w:val="center"/>
        <w:rPr>
          <w:b/>
          <w:bCs/>
          <w:sz w:val="40"/>
          <w:szCs w:val="40"/>
        </w:rPr>
      </w:pPr>
    </w:p>
    <w:p w:rsidR="0078342C" w:rsidRDefault="0078342C" w:rsidP="00123FED">
      <w:pPr>
        <w:jc w:val="center"/>
        <w:rPr>
          <w:b/>
          <w:bCs/>
          <w:sz w:val="40"/>
          <w:szCs w:val="40"/>
        </w:rPr>
      </w:pPr>
    </w:p>
    <w:p w:rsidR="00ED505C" w:rsidRDefault="00ED505C" w:rsidP="00123FED">
      <w:pPr>
        <w:jc w:val="center"/>
        <w:rPr>
          <w:b/>
          <w:sz w:val="40"/>
          <w:szCs w:val="40"/>
        </w:rPr>
      </w:pPr>
      <w:r w:rsidRPr="00ED505C">
        <w:rPr>
          <w:b/>
          <w:sz w:val="40"/>
          <w:szCs w:val="40"/>
        </w:rPr>
        <w:t>Программа</w:t>
      </w:r>
    </w:p>
    <w:p w:rsidR="00ED505C" w:rsidRDefault="00ED505C" w:rsidP="00123FED">
      <w:pPr>
        <w:jc w:val="center"/>
        <w:rPr>
          <w:b/>
          <w:sz w:val="36"/>
          <w:szCs w:val="36"/>
        </w:rPr>
      </w:pPr>
      <w:r w:rsidRPr="00ED505C">
        <w:rPr>
          <w:b/>
          <w:sz w:val="28"/>
          <w:szCs w:val="28"/>
        </w:rPr>
        <w:t xml:space="preserve"> </w:t>
      </w:r>
      <w:r w:rsidRPr="00ED505C">
        <w:rPr>
          <w:b/>
          <w:sz w:val="36"/>
          <w:szCs w:val="36"/>
        </w:rPr>
        <w:t xml:space="preserve">обучения мерам пожарной безопасности </w:t>
      </w:r>
    </w:p>
    <w:p w:rsidR="00123FED" w:rsidRPr="0078342C" w:rsidRDefault="00ED505C" w:rsidP="00123FED">
      <w:pPr>
        <w:jc w:val="center"/>
        <w:rPr>
          <w:b/>
          <w:bCs/>
          <w:sz w:val="40"/>
          <w:szCs w:val="40"/>
        </w:rPr>
      </w:pPr>
      <w:r w:rsidRPr="00ED505C">
        <w:rPr>
          <w:b/>
          <w:sz w:val="36"/>
          <w:szCs w:val="36"/>
        </w:rPr>
        <w:t>работников</w:t>
      </w:r>
      <w:r w:rsidRPr="00ED505C">
        <w:rPr>
          <w:b/>
          <w:sz w:val="28"/>
          <w:szCs w:val="28"/>
        </w:rPr>
        <w:t xml:space="preserve"> </w:t>
      </w:r>
      <w:r>
        <w:rPr>
          <w:b/>
          <w:bCs/>
          <w:sz w:val="36"/>
          <w:szCs w:val="36"/>
        </w:rPr>
        <w:t>ФКП «Росгосцирк»</w:t>
      </w:r>
      <w:r>
        <w:rPr>
          <w:b/>
          <w:bCs/>
          <w:sz w:val="40"/>
          <w:szCs w:val="40"/>
        </w:rPr>
        <w:t xml:space="preserve"> </w:t>
      </w:r>
    </w:p>
    <w:p w:rsidR="00123FED" w:rsidRPr="0078342C" w:rsidRDefault="00ED505C" w:rsidP="00123FED">
      <w:pPr>
        <w:jc w:val="center"/>
        <w:rPr>
          <w:b/>
          <w:bCs/>
          <w:sz w:val="36"/>
          <w:szCs w:val="36"/>
        </w:rPr>
      </w:pPr>
      <w:r>
        <w:rPr>
          <w:b/>
          <w:bCs/>
          <w:sz w:val="36"/>
          <w:szCs w:val="36"/>
        </w:rPr>
        <w:t>(</w:t>
      </w:r>
      <w:r w:rsidR="00123FED" w:rsidRPr="0078342C">
        <w:rPr>
          <w:b/>
          <w:bCs/>
          <w:sz w:val="36"/>
          <w:szCs w:val="36"/>
        </w:rPr>
        <w:t>повторн</w:t>
      </w:r>
      <w:r>
        <w:rPr>
          <w:b/>
          <w:bCs/>
          <w:sz w:val="36"/>
          <w:szCs w:val="36"/>
        </w:rPr>
        <w:t>ый</w:t>
      </w:r>
      <w:r w:rsidR="00123FED" w:rsidRPr="0078342C">
        <w:rPr>
          <w:b/>
          <w:bCs/>
          <w:sz w:val="36"/>
          <w:szCs w:val="36"/>
        </w:rPr>
        <w:t xml:space="preserve"> противопожарн</w:t>
      </w:r>
      <w:r>
        <w:rPr>
          <w:b/>
          <w:bCs/>
          <w:sz w:val="36"/>
          <w:szCs w:val="36"/>
        </w:rPr>
        <w:t>ый</w:t>
      </w:r>
      <w:r w:rsidR="00123FED" w:rsidRPr="0078342C">
        <w:rPr>
          <w:b/>
          <w:bCs/>
          <w:sz w:val="36"/>
          <w:szCs w:val="36"/>
        </w:rPr>
        <w:t xml:space="preserve"> инструктаж</w:t>
      </w:r>
      <w:r>
        <w:rPr>
          <w:b/>
          <w:bCs/>
          <w:sz w:val="36"/>
          <w:szCs w:val="36"/>
        </w:rPr>
        <w:t>)</w:t>
      </w:r>
      <w:r w:rsidR="00123FED" w:rsidRPr="0078342C">
        <w:rPr>
          <w:b/>
          <w:bCs/>
          <w:sz w:val="36"/>
          <w:szCs w:val="36"/>
        </w:rPr>
        <w:t>.</w:t>
      </w:r>
    </w:p>
    <w:p w:rsidR="00123FED" w:rsidRPr="0078342C" w:rsidRDefault="00123FED" w:rsidP="00123FED">
      <w:pPr>
        <w:jc w:val="both"/>
        <w:rPr>
          <w:b/>
          <w:bCs/>
          <w:sz w:val="28"/>
          <w:szCs w:val="28"/>
        </w:rPr>
      </w:pPr>
    </w:p>
    <w:p w:rsidR="00123FED" w:rsidRPr="00B0006F" w:rsidRDefault="00123FED" w:rsidP="001B559C">
      <w:pPr>
        <w:pStyle w:val="a5"/>
        <w:numPr>
          <w:ilvl w:val="0"/>
          <w:numId w:val="1"/>
        </w:numPr>
        <w:spacing w:after="0" w:line="240" w:lineRule="auto"/>
        <w:ind w:left="0" w:firstLine="0"/>
        <w:jc w:val="both"/>
        <w:rPr>
          <w:rFonts w:ascii="Times New Roman" w:eastAsia="Times New Roman" w:hAnsi="Times New Roman" w:cs="Times New Roman"/>
          <w:b/>
          <w:sz w:val="36"/>
          <w:szCs w:val="36"/>
          <w:lang w:eastAsia="ru-RU"/>
        </w:rPr>
      </w:pPr>
      <w:r w:rsidRPr="00B0006F">
        <w:rPr>
          <w:rFonts w:ascii="Times New Roman" w:eastAsia="Times New Roman" w:hAnsi="Times New Roman" w:cs="Times New Roman"/>
          <w:b/>
          <w:sz w:val="36"/>
          <w:szCs w:val="36"/>
          <w:lang w:eastAsia="ru-RU"/>
        </w:rPr>
        <w:t>Ознакомление по плану эвакуации с местами расположения первичных средств пожаротушения, запасов воды и песка, эвакуационных путей и выходов (с обходом соответствующих помещений и территорий).</w:t>
      </w:r>
    </w:p>
    <w:p w:rsidR="00123FED" w:rsidRPr="0078342C" w:rsidRDefault="00123FED" w:rsidP="00123FED">
      <w:pPr>
        <w:pStyle w:val="a5"/>
        <w:spacing w:after="0" w:line="240" w:lineRule="auto"/>
        <w:ind w:left="709"/>
        <w:jc w:val="both"/>
        <w:rPr>
          <w:rFonts w:ascii="Times New Roman" w:eastAsia="Times New Roman" w:hAnsi="Times New Roman" w:cs="Times New Roman"/>
          <w:sz w:val="28"/>
          <w:szCs w:val="28"/>
          <w:lang w:eastAsia="ru-RU"/>
        </w:rPr>
      </w:pPr>
    </w:p>
    <w:p w:rsidR="00CE226F" w:rsidRPr="00CE226F" w:rsidRDefault="00A802C5" w:rsidP="00CE226F">
      <w:pPr>
        <w:spacing w:after="1" w:line="240" w:lineRule="atLeast"/>
        <w:jc w:val="both"/>
        <w:rPr>
          <w:b/>
          <w:sz w:val="32"/>
          <w:szCs w:val="32"/>
        </w:rPr>
      </w:pPr>
      <w:r w:rsidRPr="00CE226F">
        <w:rPr>
          <w:rStyle w:val="a4"/>
          <w:b/>
          <w:bCs/>
          <w:i w:val="0"/>
          <w:sz w:val="36"/>
          <w:szCs w:val="36"/>
          <w:bdr w:val="none" w:sz="0" w:space="0" w:color="auto" w:frame="1"/>
          <w:shd w:val="clear" w:color="auto" w:fill="FFFFFF"/>
        </w:rPr>
        <w:t>2.</w:t>
      </w:r>
      <w:r w:rsidRPr="00CE226F">
        <w:rPr>
          <w:rStyle w:val="a4"/>
          <w:b/>
          <w:bCs/>
          <w:i w:val="0"/>
          <w:sz w:val="32"/>
          <w:szCs w:val="32"/>
          <w:bdr w:val="none" w:sz="0" w:space="0" w:color="auto" w:frame="1"/>
          <w:shd w:val="clear" w:color="auto" w:fill="FFFFFF"/>
        </w:rPr>
        <w:t xml:space="preserve"> </w:t>
      </w:r>
      <w:r w:rsidR="00CE226F" w:rsidRPr="00CE226F">
        <w:rPr>
          <w:b/>
          <w:sz w:val="32"/>
          <w:szCs w:val="32"/>
        </w:rPr>
        <w:t>Условия возникновения горения и пожара (на рабочем месте, в организации).</w:t>
      </w:r>
    </w:p>
    <w:p w:rsidR="00A802C5" w:rsidRPr="0078342C" w:rsidRDefault="00A802C5" w:rsidP="00A802C5">
      <w:pPr>
        <w:pStyle w:val="a3"/>
        <w:spacing w:before="0" w:beforeAutospacing="0" w:after="0" w:afterAutospacing="0"/>
        <w:ind w:firstLine="709"/>
        <w:jc w:val="center"/>
        <w:rPr>
          <w:rStyle w:val="a4"/>
          <w:b/>
          <w:bCs/>
          <w:i w:val="0"/>
          <w:sz w:val="28"/>
          <w:szCs w:val="28"/>
          <w:bdr w:val="none" w:sz="0" w:space="0" w:color="auto" w:frame="1"/>
          <w:shd w:val="clear" w:color="auto" w:fill="FFFFFF"/>
        </w:rPr>
      </w:pPr>
    </w:p>
    <w:p w:rsidR="00A802C5" w:rsidRPr="0078342C" w:rsidRDefault="00A802C5" w:rsidP="00A802C5">
      <w:pPr>
        <w:autoSpaceDE w:val="0"/>
        <w:autoSpaceDN w:val="0"/>
        <w:adjustRightInd w:val="0"/>
        <w:jc w:val="both"/>
        <w:rPr>
          <w:sz w:val="28"/>
          <w:szCs w:val="28"/>
        </w:rPr>
      </w:pPr>
      <w:r w:rsidRPr="0078342C">
        <w:rPr>
          <w:sz w:val="28"/>
          <w:szCs w:val="28"/>
        </w:rPr>
        <w:t xml:space="preserve">2.1. </w:t>
      </w:r>
      <w:r w:rsidRPr="0078342C">
        <w:rPr>
          <w:b/>
          <w:sz w:val="28"/>
          <w:szCs w:val="28"/>
        </w:rPr>
        <w:t>Причины возникновения пожаров</w:t>
      </w:r>
      <w:r w:rsidRPr="0078342C">
        <w:rPr>
          <w:sz w:val="28"/>
          <w:szCs w:val="28"/>
        </w:rPr>
        <w:t xml:space="preserve">: причинами возникновения пожаров чаще всего являются: неосторожное обращение с огнем, несоблюдение правил эксплуатации производственного оборудования и электрических устройств, самовозгорание веществ и материалов, разряды статического электричества, грозовые разряды, поджоги. Последние, в свою очередь, подразделяются на наружные (открытые), при </w:t>
      </w:r>
      <w:proofErr w:type="gramStart"/>
      <w:r w:rsidRPr="0078342C">
        <w:rPr>
          <w:sz w:val="28"/>
          <w:szCs w:val="28"/>
        </w:rPr>
        <w:t>которых</w:t>
      </w:r>
      <w:proofErr w:type="gramEnd"/>
      <w:r w:rsidRPr="0078342C">
        <w:rPr>
          <w:sz w:val="28"/>
          <w:szCs w:val="28"/>
        </w:rPr>
        <w:t xml:space="preserve"> хорошо просматриваются пламя и дым, и внутренние (закрытые), характеризующиеся скрытыми путями распространения пламени.</w:t>
      </w:r>
    </w:p>
    <w:p w:rsidR="00A802C5" w:rsidRPr="0078342C" w:rsidRDefault="00A802C5" w:rsidP="00C36759">
      <w:pPr>
        <w:shd w:val="clear" w:color="auto" w:fill="E5B8B7" w:themeFill="accent2" w:themeFillTint="66"/>
        <w:autoSpaceDE w:val="0"/>
        <w:autoSpaceDN w:val="0"/>
        <w:adjustRightInd w:val="0"/>
        <w:jc w:val="both"/>
        <w:rPr>
          <w:sz w:val="28"/>
          <w:szCs w:val="28"/>
        </w:rPr>
      </w:pPr>
      <w:r w:rsidRPr="0078342C">
        <w:rPr>
          <w:sz w:val="28"/>
          <w:szCs w:val="28"/>
        </w:rPr>
        <w:t>2.2. Для того</w:t>
      </w:r>
      <w:proofErr w:type="gramStart"/>
      <w:r w:rsidRPr="0078342C">
        <w:rPr>
          <w:sz w:val="28"/>
          <w:szCs w:val="28"/>
        </w:rPr>
        <w:t>,</w:t>
      </w:r>
      <w:proofErr w:type="gramEnd"/>
      <w:r w:rsidRPr="0078342C">
        <w:rPr>
          <w:sz w:val="28"/>
          <w:szCs w:val="28"/>
        </w:rPr>
        <w:t xml:space="preserve"> чтобы произошло возгорание необходимо наличие трёх условий:</w:t>
      </w:r>
    </w:p>
    <w:p w:rsidR="00A802C5" w:rsidRPr="0078342C" w:rsidRDefault="00A802C5" w:rsidP="00A802C5">
      <w:pPr>
        <w:autoSpaceDE w:val="0"/>
        <w:autoSpaceDN w:val="0"/>
        <w:adjustRightInd w:val="0"/>
        <w:ind w:firstLine="540"/>
        <w:jc w:val="both"/>
        <w:rPr>
          <w:sz w:val="28"/>
          <w:szCs w:val="28"/>
        </w:rPr>
      </w:pPr>
      <w:r w:rsidRPr="0078342C">
        <w:rPr>
          <w:sz w:val="28"/>
          <w:szCs w:val="28"/>
        </w:rPr>
        <w:t>- горючие вещества и материалы</w:t>
      </w:r>
    </w:p>
    <w:p w:rsidR="00A802C5" w:rsidRPr="0078342C" w:rsidRDefault="00A802C5" w:rsidP="00A802C5">
      <w:pPr>
        <w:autoSpaceDE w:val="0"/>
        <w:autoSpaceDN w:val="0"/>
        <w:adjustRightInd w:val="0"/>
        <w:ind w:firstLine="540"/>
        <w:jc w:val="both"/>
        <w:rPr>
          <w:sz w:val="28"/>
          <w:szCs w:val="28"/>
        </w:rPr>
      </w:pPr>
      <w:r w:rsidRPr="0078342C">
        <w:rPr>
          <w:sz w:val="28"/>
          <w:szCs w:val="28"/>
        </w:rPr>
        <w:t>- источник зажигания — открытый огонь, химическая реакция, электроток.</w:t>
      </w:r>
    </w:p>
    <w:p w:rsidR="00A802C5" w:rsidRPr="0078342C" w:rsidRDefault="00A802C5" w:rsidP="00A802C5">
      <w:pPr>
        <w:autoSpaceDE w:val="0"/>
        <w:autoSpaceDN w:val="0"/>
        <w:adjustRightInd w:val="0"/>
        <w:ind w:firstLine="540"/>
        <w:jc w:val="both"/>
        <w:rPr>
          <w:sz w:val="28"/>
          <w:szCs w:val="28"/>
        </w:rPr>
      </w:pPr>
      <w:r w:rsidRPr="0078342C">
        <w:rPr>
          <w:sz w:val="28"/>
          <w:szCs w:val="28"/>
        </w:rPr>
        <w:t>- наличие окислителя, например кислорода воздуха.</w:t>
      </w:r>
    </w:p>
    <w:p w:rsidR="00A802C5" w:rsidRPr="0078342C" w:rsidRDefault="00C36759" w:rsidP="00A802C5">
      <w:pPr>
        <w:autoSpaceDE w:val="0"/>
        <w:autoSpaceDN w:val="0"/>
        <w:adjustRightInd w:val="0"/>
        <w:ind w:firstLine="540"/>
        <w:jc w:val="both"/>
        <w:rPr>
          <w:sz w:val="28"/>
          <w:szCs w:val="28"/>
        </w:rPr>
      </w:pPr>
      <w:r>
        <w:rPr>
          <w:sz w:val="28"/>
          <w:szCs w:val="28"/>
        </w:rPr>
        <w:t>Для того</w:t>
      </w:r>
      <w:r w:rsidR="00A802C5" w:rsidRPr="0078342C">
        <w:rPr>
          <w:sz w:val="28"/>
          <w:szCs w:val="28"/>
        </w:rPr>
        <w:t xml:space="preserve"> чтобы произошёл пожар необходимо выполнение ещё одного условия: </w:t>
      </w:r>
      <w:r w:rsidR="00A802C5" w:rsidRPr="00C36759">
        <w:rPr>
          <w:sz w:val="28"/>
          <w:szCs w:val="28"/>
          <w:highlight w:val="green"/>
        </w:rPr>
        <w:t>наличие путей распространения пожара</w:t>
      </w:r>
      <w:r w:rsidR="00A802C5" w:rsidRPr="0078342C">
        <w:rPr>
          <w:sz w:val="28"/>
          <w:szCs w:val="28"/>
        </w:rPr>
        <w:t xml:space="preserve"> — горючих веществ, которые способствуют распространению огня.</w:t>
      </w:r>
    </w:p>
    <w:p w:rsidR="00A802C5" w:rsidRPr="0078342C" w:rsidRDefault="00A802C5" w:rsidP="00A802C5">
      <w:pPr>
        <w:autoSpaceDE w:val="0"/>
        <w:autoSpaceDN w:val="0"/>
        <w:adjustRightInd w:val="0"/>
        <w:jc w:val="both"/>
        <w:rPr>
          <w:b/>
          <w:sz w:val="28"/>
          <w:szCs w:val="28"/>
        </w:rPr>
      </w:pPr>
      <w:r w:rsidRPr="0078342C">
        <w:rPr>
          <w:sz w:val="28"/>
          <w:szCs w:val="28"/>
        </w:rPr>
        <w:t xml:space="preserve">2.3. </w:t>
      </w:r>
      <w:r w:rsidRPr="0078342C">
        <w:rPr>
          <w:b/>
          <w:sz w:val="28"/>
          <w:szCs w:val="28"/>
        </w:rPr>
        <w:t>Стадии пожара.</w:t>
      </w:r>
    </w:p>
    <w:p w:rsidR="00A802C5" w:rsidRPr="0078342C" w:rsidRDefault="00A802C5" w:rsidP="00A802C5">
      <w:pPr>
        <w:autoSpaceDE w:val="0"/>
        <w:autoSpaceDN w:val="0"/>
        <w:adjustRightInd w:val="0"/>
        <w:ind w:firstLine="540"/>
        <w:jc w:val="both"/>
        <w:rPr>
          <w:sz w:val="28"/>
          <w:szCs w:val="28"/>
        </w:rPr>
      </w:pPr>
      <w:r w:rsidRPr="00C36759">
        <w:rPr>
          <w:color w:val="FF0000"/>
          <w:sz w:val="28"/>
          <w:szCs w:val="28"/>
          <w:highlight w:val="yellow"/>
        </w:rPr>
        <w:lastRenderedPageBreak/>
        <w:t>Первые 10-20 минут</w:t>
      </w:r>
      <w:r w:rsidRPr="003933DB">
        <w:rPr>
          <w:sz w:val="28"/>
          <w:szCs w:val="28"/>
        </w:rPr>
        <w:t xml:space="preserve"> пожар распространяется линейно</w:t>
      </w:r>
      <w:r w:rsidRPr="0078342C">
        <w:rPr>
          <w:sz w:val="28"/>
          <w:szCs w:val="28"/>
        </w:rPr>
        <w:t xml:space="preserve"> вдоль горючего материала. В это время помещение заполняется дымом рассмотреть в это время пламя невозможно. </w:t>
      </w:r>
      <w:r w:rsidRPr="00C36759">
        <w:rPr>
          <w:sz w:val="28"/>
          <w:szCs w:val="28"/>
          <w:highlight w:val="yellow"/>
        </w:rPr>
        <w:t>Температура воздуха поднимается в помещении до 250—300 градусов.</w:t>
      </w:r>
      <w:r w:rsidRPr="0078342C">
        <w:rPr>
          <w:sz w:val="28"/>
          <w:szCs w:val="28"/>
        </w:rPr>
        <w:t xml:space="preserve"> Это температура воспламенения всех горючих материалов.</w:t>
      </w:r>
    </w:p>
    <w:p w:rsidR="00A802C5" w:rsidRPr="003933DB" w:rsidRDefault="00A802C5" w:rsidP="00A802C5">
      <w:pPr>
        <w:autoSpaceDE w:val="0"/>
        <w:autoSpaceDN w:val="0"/>
        <w:adjustRightInd w:val="0"/>
        <w:ind w:firstLine="540"/>
        <w:jc w:val="both"/>
        <w:rPr>
          <w:sz w:val="28"/>
          <w:szCs w:val="28"/>
        </w:rPr>
      </w:pPr>
      <w:r w:rsidRPr="00C36759">
        <w:rPr>
          <w:color w:val="FF0000"/>
          <w:sz w:val="28"/>
          <w:szCs w:val="28"/>
          <w:highlight w:val="yellow"/>
        </w:rPr>
        <w:t>Через 20 минут</w:t>
      </w:r>
      <w:r w:rsidRPr="00C36759">
        <w:rPr>
          <w:sz w:val="28"/>
          <w:szCs w:val="28"/>
        </w:rPr>
        <w:t xml:space="preserve"> начинается объемное распространение пожара.</w:t>
      </w:r>
    </w:p>
    <w:p w:rsidR="00A802C5" w:rsidRPr="0078342C" w:rsidRDefault="00A802C5" w:rsidP="00A802C5">
      <w:pPr>
        <w:autoSpaceDE w:val="0"/>
        <w:autoSpaceDN w:val="0"/>
        <w:adjustRightInd w:val="0"/>
        <w:ind w:firstLine="540"/>
        <w:jc w:val="both"/>
        <w:rPr>
          <w:sz w:val="28"/>
          <w:szCs w:val="28"/>
        </w:rPr>
      </w:pPr>
      <w:r w:rsidRPr="003933DB">
        <w:rPr>
          <w:sz w:val="28"/>
          <w:szCs w:val="28"/>
        </w:rPr>
        <w:t>Спустя еще 10 минут наступает разрушение остекления.</w:t>
      </w:r>
      <w:r w:rsidRPr="0078342C">
        <w:rPr>
          <w:sz w:val="28"/>
          <w:szCs w:val="28"/>
        </w:rPr>
        <w:t xml:space="preserve"> Увеличивается приток свежего воздуха, резко увеличивается развитие пожара. Температура достигает 900 градусов.</w:t>
      </w:r>
    </w:p>
    <w:p w:rsidR="00A802C5" w:rsidRPr="0078342C" w:rsidRDefault="00A802C5" w:rsidP="00A802C5">
      <w:pPr>
        <w:autoSpaceDE w:val="0"/>
        <w:autoSpaceDN w:val="0"/>
        <w:adjustRightInd w:val="0"/>
        <w:ind w:firstLine="540"/>
        <w:jc w:val="both"/>
        <w:rPr>
          <w:sz w:val="28"/>
          <w:szCs w:val="28"/>
        </w:rPr>
      </w:pPr>
      <w:r w:rsidRPr="003933DB">
        <w:rPr>
          <w:sz w:val="28"/>
          <w:szCs w:val="28"/>
        </w:rPr>
        <w:t>Фаза выгорания.</w:t>
      </w:r>
      <w:r w:rsidRPr="0078342C">
        <w:rPr>
          <w:sz w:val="28"/>
          <w:szCs w:val="28"/>
        </w:rPr>
        <w:t xml:space="preserve"> В течение 10 минут максимальная скорость пожара.</w:t>
      </w:r>
    </w:p>
    <w:p w:rsidR="00A802C5" w:rsidRPr="0078342C" w:rsidRDefault="00A802C5" w:rsidP="00A802C5">
      <w:pPr>
        <w:autoSpaceDE w:val="0"/>
        <w:autoSpaceDN w:val="0"/>
        <w:adjustRightInd w:val="0"/>
        <w:ind w:firstLine="540"/>
        <w:jc w:val="both"/>
        <w:rPr>
          <w:sz w:val="28"/>
          <w:szCs w:val="28"/>
        </w:rPr>
      </w:pPr>
      <w:r w:rsidRPr="0078342C">
        <w:rPr>
          <w:sz w:val="28"/>
          <w:szCs w:val="28"/>
        </w:rPr>
        <w:t xml:space="preserve">После того, как </w:t>
      </w:r>
      <w:proofErr w:type="gramStart"/>
      <w:r w:rsidRPr="0078342C">
        <w:rPr>
          <w:sz w:val="28"/>
          <w:szCs w:val="28"/>
        </w:rPr>
        <w:t xml:space="preserve">выгорают основные вещества </w:t>
      </w:r>
      <w:r w:rsidRPr="003933DB">
        <w:rPr>
          <w:sz w:val="28"/>
          <w:szCs w:val="28"/>
        </w:rPr>
        <w:t>происходит</w:t>
      </w:r>
      <w:proofErr w:type="gramEnd"/>
      <w:r w:rsidRPr="003933DB">
        <w:rPr>
          <w:sz w:val="28"/>
          <w:szCs w:val="28"/>
        </w:rPr>
        <w:t xml:space="preserve"> фаза стабилизации пожара (от 20 минут до 5 часов). Если ого</w:t>
      </w:r>
      <w:r w:rsidRPr="0078342C">
        <w:rPr>
          <w:sz w:val="28"/>
          <w:szCs w:val="28"/>
        </w:rPr>
        <w:t>нь не может перекинуться на другие помещения пожар идет на улицу.</w:t>
      </w:r>
    </w:p>
    <w:p w:rsidR="00A802C5" w:rsidRDefault="00A802C5" w:rsidP="00A802C5">
      <w:pPr>
        <w:autoSpaceDE w:val="0"/>
        <w:autoSpaceDN w:val="0"/>
        <w:adjustRightInd w:val="0"/>
        <w:ind w:firstLine="540"/>
        <w:jc w:val="both"/>
        <w:rPr>
          <w:sz w:val="28"/>
          <w:szCs w:val="28"/>
        </w:rPr>
      </w:pPr>
      <w:r w:rsidRPr="0078342C">
        <w:rPr>
          <w:sz w:val="28"/>
          <w:szCs w:val="28"/>
        </w:rPr>
        <w:t>В это время происходит обрушение выгоревших конструкций.</w:t>
      </w:r>
    </w:p>
    <w:p w:rsidR="00A802C5" w:rsidRPr="007777C6" w:rsidRDefault="00A802C5" w:rsidP="007777C6">
      <w:pPr>
        <w:autoSpaceDE w:val="0"/>
        <w:autoSpaceDN w:val="0"/>
        <w:adjustRightInd w:val="0"/>
        <w:ind w:firstLine="540"/>
        <w:jc w:val="both"/>
        <w:rPr>
          <w:b/>
          <w:color w:val="FF0000"/>
          <w:sz w:val="28"/>
          <w:szCs w:val="28"/>
        </w:rPr>
      </w:pPr>
      <w:r w:rsidRPr="0078342C">
        <w:rPr>
          <w:sz w:val="28"/>
          <w:szCs w:val="28"/>
        </w:rPr>
        <w:t xml:space="preserve">2.4. </w:t>
      </w:r>
      <w:r w:rsidRPr="0078342C">
        <w:rPr>
          <w:b/>
          <w:sz w:val="28"/>
          <w:szCs w:val="28"/>
        </w:rPr>
        <w:t>Основные опасные факторы</w:t>
      </w:r>
      <w:r w:rsidRPr="0078342C">
        <w:rPr>
          <w:sz w:val="28"/>
          <w:szCs w:val="28"/>
        </w:rPr>
        <w:t>, возникающие при пожар</w:t>
      </w:r>
      <w:proofErr w:type="gramStart"/>
      <w:r w:rsidRPr="0078342C">
        <w:rPr>
          <w:sz w:val="28"/>
          <w:szCs w:val="28"/>
        </w:rPr>
        <w:t>е</w:t>
      </w:r>
      <w:r w:rsidR="007777C6">
        <w:rPr>
          <w:sz w:val="28"/>
          <w:szCs w:val="28"/>
        </w:rPr>
        <w:t>(</w:t>
      </w:r>
      <w:proofErr w:type="gramEnd"/>
      <w:r w:rsidR="007777C6" w:rsidRPr="007777C6">
        <w:rPr>
          <w:b/>
          <w:color w:val="FF0000"/>
          <w:sz w:val="28"/>
          <w:szCs w:val="28"/>
        </w:rPr>
        <w:t>Ст.9 ФЗ-123</w:t>
      </w:r>
      <w:r w:rsidR="007777C6">
        <w:rPr>
          <w:b/>
          <w:color w:val="FF0000"/>
          <w:sz w:val="28"/>
          <w:szCs w:val="28"/>
        </w:rPr>
        <w:t xml:space="preserve">) </w:t>
      </w:r>
      <w:r w:rsidRPr="0078342C">
        <w:rPr>
          <w:sz w:val="28"/>
          <w:szCs w:val="28"/>
        </w:rPr>
        <w:t>:</w:t>
      </w:r>
    </w:p>
    <w:p w:rsidR="00A802C5" w:rsidRPr="0078342C" w:rsidRDefault="00A802C5" w:rsidP="00A802C5">
      <w:pPr>
        <w:autoSpaceDE w:val="0"/>
        <w:autoSpaceDN w:val="0"/>
        <w:adjustRightInd w:val="0"/>
        <w:ind w:firstLine="540"/>
        <w:jc w:val="both"/>
        <w:rPr>
          <w:sz w:val="28"/>
          <w:szCs w:val="28"/>
        </w:rPr>
      </w:pPr>
      <w:r w:rsidRPr="0078342C">
        <w:rPr>
          <w:sz w:val="28"/>
          <w:szCs w:val="28"/>
        </w:rPr>
        <w:t>1) пламя и искры;</w:t>
      </w:r>
    </w:p>
    <w:p w:rsidR="00A802C5" w:rsidRPr="0078342C" w:rsidRDefault="00A802C5" w:rsidP="00A802C5">
      <w:pPr>
        <w:autoSpaceDE w:val="0"/>
        <w:autoSpaceDN w:val="0"/>
        <w:adjustRightInd w:val="0"/>
        <w:ind w:firstLine="540"/>
        <w:jc w:val="both"/>
        <w:rPr>
          <w:sz w:val="28"/>
          <w:szCs w:val="28"/>
        </w:rPr>
      </w:pPr>
      <w:r w:rsidRPr="0078342C">
        <w:rPr>
          <w:sz w:val="28"/>
          <w:szCs w:val="28"/>
        </w:rPr>
        <w:t>2) тепловой поток;</w:t>
      </w:r>
    </w:p>
    <w:p w:rsidR="00A802C5" w:rsidRPr="0078342C" w:rsidRDefault="00A802C5" w:rsidP="00A802C5">
      <w:pPr>
        <w:autoSpaceDE w:val="0"/>
        <w:autoSpaceDN w:val="0"/>
        <w:adjustRightInd w:val="0"/>
        <w:ind w:firstLine="540"/>
        <w:jc w:val="both"/>
        <w:rPr>
          <w:sz w:val="28"/>
          <w:szCs w:val="28"/>
        </w:rPr>
      </w:pPr>
      <w:r w:rsidRPr="0078342C">
        <w:rPr>
          <w:sz w:val="28"/>
          <w:szCs w:val="28"/>
        </w:rPr>
        <w:t>3) повышенная температура окружающей среды;</w:t>
      </w:r>
    </w:p>
    <w:p w:rsidR="00A802C5" w:rsidRPr="0078342C" w:rsidRDefault="00A802C5" w:rsidP="00A802C5">
      <w:pPr>
        <w:autoSpaceDE w:val="0"/>
        <w:autoSpaceDN w:val="0"/>
        <w:adjustRightInd w:val="0"/>
        <w:ind w:firstLine="540"/>
        <w:jc w:val="both"/>
        <w:rPr>
          <w:sz w:val="28"/>
          <w:szCs w:val="28"/>
        </w:rPr>
      </w:pPr>
      <w:r w:rsidRPr="0078342C">
        <w:rPr>
          <w:sz w:val="28"/>
          <w:szCs w:val="28"/>
        </w:rPr>
        <w:t>4) повышенная концентрация токсичных продуктов горения и термического разложения;</w:t>
      </w:r>
    </w:p>
    <w:p w:rsidR="00A802C5" w:rsidRPr="0078342C" w:rsidRDefault="00A802C5" w:rsidP="00A802C5">
      <w:pPr>
        <w:autoSpaceDE w:val="0"/>
        <w:autoSpaceDN w:val="0"/>
        <w:adjustRightInd w:val="0"/>
        <w:ind w:firstLine="540"/>
        <w:jc w:val="both"/>
        <w:rPr>
          <w:sz w:val="28"/>
          <w:szCs w:val="28"/>
        </w:rPr>
      </w:pPr>
      <w:r w:rsidRPr="0078342C">
        <w:rPr>
          <w:sz w:val="28"/>
          <w:szCs w:val="28"/>
        </w:rPr>
        <w:t>5) пониженная концентрация кислорода;</w:t>
      </w:r>
    </w:p>
    <w:p w:rsidR="00A802C5" w:rsidRPr="0078342C" w:rsidRDefault="00A802C5" w:rsidP="00A802C5">
      <w:pPr>
        <w:autoSpaceDE w:val="0"/>
        <w:autoSpaceDN w:val="0"/>
        <w:adjustRightInd w:val="0"/>
        <w:ind w:firstLine="540"/>
        <w:jc w:val="both"/>
        <w:rPr>
          <w:sz w:val="28"/>
          <w:szCs w:val="28"/>
        </w:rPr>
      </w:pPr>
      <w:r w:rsidRPr="0078342C">
        <w:rPr>
          <w:sz w:val="28"/>
          <w:szCs w:val="28"/>
        </w:rPr>
        <w:t>6) снижение видимости в дыму.</w:t>
      </w:r>
    </w:p>
    <w:p w:rsidR="00A802C5" w:rsidRPr="007777C6" w:rsidRDefault="00A802C5" w:rsidP="007777C6">
      <w:pPr>
        <w:autoSpaceDE w:val="0"/>
        <w:autoSpaceDN w:val="0"/>
        <w:adjustRightInd w:val="0"/>
        <w:ind w:firstLine="540"/>
        <w:jc w:val="both"/>
        <w:rPr>
          <w:b/>
          <w:color w:val="FF0000"/>
          <w:sz w:val="28"/>
          <w:szCs w:val="28"/>
        </w:rPr>
      </w:pPr>
      <w:r w:rsidRPr="0078342C">
        <w:rPr>
          <w:sz w:val="28"/>
          <w:szCs w:val="28"/>
        </w:rPr>
        <w:t xml:space="preserve">2.5. </w:t>
      </w:r>
      <w:r w:rsidRPr="0078342C">
        <w:rPr>
          <w:b/>
          <w:sz w:val="28"/>
          <w:szCs w:val="28"/>
        </w:rPr>
        <w:t>К сопутствующим проявлениям опасных факторов пожара относятс</w:t>
      </w:r>
      <w:proofErr w:type="gramStart"/>
      <w:r w:rsidRPr="0078342C">
        <w:rPr>
          <w:b/>
          <w:sz w:val="28"/>
          <w:szCs w:val="28"/>
        </w:rPr>
        <w:t>я</w:t>
      </w:r>
      <w:r w:rsidR="007777C6">
        <w:rPr>
          <w:b/>
          <w:sz w:val="28"/>
          <w:szCs w:val="28"/>
        </w:rPr>
        <w:t>(</w:t>
      </w:r>
      <w:proofErr w:type="gramEnd"/>
      <w:r w:rsidR="007777C6" w:rsidRPr="007777C6">
        <w:rPr>
          <w:b/>
          <w:color w:val="FF0000"/>
          <w:sz w:val="28"/>
          <w:szCs w:val="28"/>
        </w:rPr>
        <w:t>Ст.9 ФЗ-123</w:t>
      </w:r>
      <w:r w:rsidR="007777C6">
        <w:rPr>
          <w:b/>
          <w:color w:val="FF0000"/>
          <w:sz w:val="28"/>
          <w:szCs w:val="28"/>
        </w:rPr>
        <w:t>)</w:t>
      </w:r>
      <w:r w:rsidRPr="0078342C">
        <w:rPr>
          <w:b/>
          <w:sz w:val="28"/>
          <w:szCs w:val="28"/>
        </w:rPr>
        <w:t>:</w:t>
      </w:r>
    </w:p>
    <w:p w:rsidR="00A802C5" w:rsidRDefault="00A802C5" w:rsidP="00A802C5">
      <w:pPr>
        <w:autoSpaceDE w:val="0"/>
        <w:autoSpaceDN w:val="0"/>
        <w:adjustRightInd w:val="0"/>
        <w:ind w:firstLine="540"/>
        <w:jc w:val="both"/>
        <w:rPr>
          <w:sz w:val="28"/>
          <w:szCs w:val="28"/>
        </w:rPr>
      </w:pPr>
      <w:proofErr w:type="gramStart"/>
      <w:r w:rsidRPr="0078342C">
        <w:rPr>
          <w:sz w:val="28"/>
          <w:szCs w:val="28"/>
        </w:rPr>
        <w:t>1) осколки, части разрушившихся зданий, сооружений, строений, транспортных средств, технологических установок, оборудования, агрегатов, изделий и иного имущества;</w:t>
      </w:r>
      <w:proofErr w:type="gramEnd"/>
    </w:p>
    <w:p w:rsidR="0031745E" w:rsidRPr="0031745E" w:rsidRDefault="0031745E" w:rsidP="0031745E">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2) радиоактивные и токсичные вещества и материалы, попавшие в окружающую среду из разрушенных технологических установок, оборудования, агрегатов, изделий и иного имущества;</w:t>
      </w:r>
    </w:p>
    <w:p w:rsidR="00A802C5" w:rsidRPr="0078342C" w:rsidRDefault="0031745E" w:rsidP="00A802C5">
      <w:pPr>
        <w:autoSpaceDE w:val="0"/>
        <w:autoSpaceDN w:val="0"/>
        <w:adjustRightInd w:val="0"/>
        <w:ind w:firstLine="540"/>
        <w:jc w:val="both"/>
        <w:rPr>
          <w:sz w:val="28"/>
          <w:szCs w:val="28"/>
        </w:rPr>
      </w:pPr>
      <w:r>
        <w:rPr>
          <w:sz w:val="28"/>
          <w:szCs w:val="28"/>
        </w:rPr>
        <w:t>3</w:t>
      </w:r>
      <w:r w:rsidR="00A802C5" w:rsidRPr="0078342C">
        <w:rPr>
          <w:sz w:val="28"/>
          <w:szCs w:val="28"/>
        </w:rPr>
        <w:t>) вынос высокого напряжения на токопроводящие части технологических установок, оборудования, агрегатов, изделий и иного имущества;</w:t>
      </w:r>
    </w:p>
    <w:p w:rsidR="00A802C5" w:rsidRPr="0078342C" w:rsidRDefault="00A802C5" w:rsidP="00A802C5">
      <w:pPr>
        <w:autoSpaceDE w:val="0"/>
        <w:autoSpaceDN w:val="0"/>
        <w:adjustRightInd w:val="0"/>
        <w:ind w:firstLine="540"/>
        <w:jc w:val="both"/>
        <w:rPr>
          <w:sz w:val="28"/>
          <w:szCs w:val="28"/>
        </w:rPr>
      </w:pPr>
      <w:r w:rsidRPr="0078342C">
        <w:rPr>
          <w:sz w:val="28"/>
          <w:szCs w:val="28"/>
        </w:rPr>
        <w:t>4) опасные факторы взрыва, происшедшего вследствие пожара;</w:t>
      </w:r>
    </w:p>
    <w:p w:rsidR="00A802C5" w:rsidRPr="0078342C" w:rsidRDefault="00A802C5" w:rsidP="00A802C5">
      <w:pPr>
        <w:autoSpaceDE w:val="0"/>
        <w:autoSpaceDN w:val="0"/>
        <w:adjustRightInd w:val="0"/>
        <w:ind w:firstLine="540"/>
        <w:jc w:val="both"/>
        <w:rPr>
          <w:sz w:val="28"/>
          <w:szCs w:val="28"/>
        </w:rPr>
      </w:pPr>
      <w:r w:rsidRPr="0078342C">
        <w:rPr>
          <w:sz w:val="28"/>
          <w:szCs w:val="28"/>
        </w:rPr>
        <w:t>5) воздействие огнетушащих веществ.</w:t>
      </w:r>
    </w:p>
    <w:p w:rsidR="00A802C5" w:rsidRPr="00B0006F" w:rsidRDefault="00A802C5" w:rsidP="00A802C5">
      <w:pPr>
        <w:autoSpaceDE w:val="0"/>
        <w:autoSpaceDN w:val="0"/>
        <w:adjustRightInd w:val="0"/>
        <w:ind w:firstLine="540"/>
        <w:jc w:val="both"/>
        <w:rPr>
          <w:sz w:val="32"/>
          <w:szCs w:val="32"/>
        </w:rPr>
      </w:pPr>
    </w:p>
    <w:p w:rsidR="00CE226F" w:rsidRPr="00CE226F" w:rsidRDefault="00A802C5" w:rsidP="00CE226F">
      <w:pPr>
        <w:spacing w:after="1" w:line="240" w:lineRule="atLeast"/>
        <w:ind w:left="540"/>
        <w:jc w:val="both"/>
        <w:rPr>
          <w:b/>
          <w:sz w:val="32"/>
          <w:szCs w:val="32"/>
        </w:rPr>
      </w:pPr>
      <w:r w:rsidRPr="00CE226F">
        <w:rPr>
          <w:b/>
          <w:sz w:val="36"/>
          <w:szCs w:val="36"/>
        </w:rPr>
        <w:t>3. </w:t>
      </w:r>
      <w:r w:rsidR="00CE226F" w:rsidRPr="00CE226F">
        <w:rPr>
          <w:b/>
          <w:sz w:val="32"/>
          <w:szCs w:val="32"/>
        </w:rPr>
        <w:t xml:space="preserve"> Пожароопасные свойства применяемого сырья, материалов и изготавливаемой продукции.</w:t>
      </w:r>
    </w:p>
    <w:p w:rsidR="00A802C5" w:rsidRPr="00CE226F" w:rsidRDefault="00A802C5" w:rsidP="00A802C5">
      <w:pPr>
        <w:jc w:val="center"/>
        <w:rPr>
          <w:b/>
          <w:sz w:val="36"/>
          <w:szCs w:val="36"/>
        </w:rPr>
      </w:pPr>
    </w:p>
    <w:p w:rsidR="004D118B" w:rsidRPr="002C5E48" w:rsidRDefault="002C5E48" w:rsidP="002C5E48">
      <w:pPr>
        <w:shd w:val="clear" w:color="auto" w:fill="FFFFFF"/>
        <w:spacing w:after="100" w:afterAutospacing="1"/>
        <w:jc w:val="both"/>
        <w:rPr>
          <w:sz w:val="28"/>
          <w:szCs w:val="28"/>
        </w:rPr>
      </w:pPr>
      <w:proofErr w:type="gramStart"/>
      <w:r w:rsidRPr="002C5E48">
        <w:rPr>
          <w:sz w:val="28"/>
          <w:szCs w:val="28"/>
        </w:rPr>
        <w:t>(</w:t>
      </w:r>
      <w:r w:rsidR="007777C6" w:rsidRPr="002C5E48">
        <w:rPr>
          <w:color w:val="FF0000"/>
          <w:sz w:val="28"/>
          <w:szCs w:val="28"/>
        </w:rPr>
        <w:t>Ст</w:t>
      </w:r>
      <w:r w:rsidRPr="002C5E48">
        <w:rPr>
          <w:color w:val="FF0000"/>
          <w:sz w:val="28"/>
          <w:szCs w:val="28"/>
        </w:rPr>
        <w:t>.</w:t>
      </w:r>
      <w:r w:rsidR="007777C6" w:rsidRPr="002C5E48">
        <w:rPr>
          <w:color w:val="FF0000"/>
          <w:sz w:val="28"/>
          <w:szCs w:val="28"/>
        </w:rPr>
        <w:t>11.</w:t>
      </w:r>
      <w:proofErr w:type="gramEnd"/>
      <w:r w:rsidR="007777C6" w:rsidRPr="002C5E48">
        <w:rPr>
          <w:color w:val="FF0000"/>
          <w:sz w:val="28"/>
          <w:szCs w:val="28"/>
        </w:rPr>
        <w:t xml:space="preserve"> </w:t>
      </w:r>
      <w:proofErr w:type="gramStart"/>
      <w:r w:rsidR="007777C6" w:rsidRPr="002C5E48">
        <w:rPr>
          <w:color w:val="FF0000"/>
          <w:sz w:val="28"/>
          <w:szCs w:val="28"/>
        </w:rPr>
        <w:t>ФЗ-123</w:t>
      </w:r>
      <w:r w:rsidR="007777C6" w:rsidRPr="002C5E48">
        <w:rPr>
          <w:sz w:val="28"/>
          <w:szCs w:val="28"/>
        </w:rPr>
        <w:t xml:space="preserve"> </w:t>
      </w:r>
      <w:r w:rsidR="007777C6" w:rsidRPr="002C5E48">
        <w:rPr>
          <w:bCs/>
          <w:sz w:val="28"/>
          <w:szCs w:val="28"/>
        </w:rPr>
        <w:t xml:space="preserve">Показатели </w:t>
      </w:r>
      <w:proofErr w:type="spellStart"/>
      <w:r w:rsidR="007777C6" w:rsidRPr="002C5E48">
        <w:rPr>
          <w:bCs/>
          <w:sz w:val="28"/>
          <w:szCs w:val="28"/>
        </w:rPr>
        <w:t>пожаровзрывоопасности</w:t>
      </w:r>
      <w:proofErr w:type="spellEnd"/>
      <w:r w:rsidR="007777C6" w:rsidRPr="002C5E48">
        <w:rPr>
          <w:bCs/>
          <w:sz w:val="28"/>
          <w:szCs w:val="28"/>
        </w:rPr>
        <w:t xml:space="preserve"> и пожарной опасности веществ и материалов</w:t>
      </w:r>
      <w:r>
        <w:rPr>
          <w:bCs/>
          <w:sz w:val="28"/>
          <w:szCs w:val="28"/>
        </w:rPr>
        <w:t>).</w:t>
      </w:r>
      <w:proofErr w:type="gramEnd"/>
    </w:p>
    <w:p w:rsidR="007A7635" w:rsidRPr="007A7635" w:rsidRDefault="007A7635" w:rsidP="007A7635">
      <w:pPr>
        <w:ind w:firstLine="709"/>
        <w:jc w:val="both"/>
        <w:rPr>
          <w:sz w:val="28"/>
          <w:szCs w:val="28"/>
        </w:rPr>
      </w:pPr>
      <w:r w:rsidRPr="007A7635">
        <w:rPr>
          <w:sz w:val="28"/>
          <w:szCs w:val="28"/>
        </w:rPr>
        <w:lastRenderedPageBreak/>
        <w:t xml:space="preserve">Пожарная опасность различных горючих веществ и материалов зависит от их агрегатного состояния, физико-химических свойств, конкретных условий хранения и применения. Пожароопасные свойства материалов и веществ можно характеризовать склонностью к возгоранию, особенностью и характером горения, свойством поддаваться тушению теми или иными средствами и способами пожаротушения. Под </w:t>
      </w:r>
      <w:r w:rsidRPr="007A7635">
        <w:rPr>
          <w:i/>
          <w:iCs/>
          <w:sz w:val="28"/>
          <w:szCs w:val="28"/>
        </w:rPr>
        <w:t xml:space="preserve">склонностью к возгоранию </w:t>
      </w:r>
      <w:r w:rsidRPr="007A7635">
        <w:rPr>
          <w:sz w:val="28"/>
          <w:szCs w:val="28"/>
        </w:rPr>
        <w:t>понимают способность материала самовозгораться, воспламеняться или тлеть от различных причин.</w:t>
      </w:r>
    </w:p>
    <w:p w:rsidR="007A7635" w:rsidRPr="007A7635" w:rsidRDefault="007A7635" w:rsidP="007A7635">
      <w:pPr>
        <w:ind w:firstLine="709"/>
        <w:jc w:val="both"/>
        <w:rPr>
          <w:sz w:val="28"/>
          <w:szCs w:val="28"/>
        </w:rPr>
      </w:pPr>
      <w:r w:rsidRPr="00B16E7D">
        <w:rPr>
          <w:sz w:val="28"/>
          <w:szCs w:val="28"/>
          <w:highlight w:val="yellow"/>
        </w:rPr>
        <w:t>Все строительные материалы и конструкции по возгораемости</w:t>
      </w:r>
      <w:r w:rsidRPr="007A7635">
        <w:rPr>
          <w:sz w:val="28"/>
          <w:szCs w:val="28"/>
        </w:rPr>
        <w:t xml:space="preserve"> делятся </w:t>
      </w:r>
      <w:proofErr w:type="gramStart"/>
      <w:r w:rsidRPr="007A7635">
        <w:rPr>
          <w:sz w:val="28"/>
          <w:szCs w:val="28"/>
        </w:rPr>
        <w:t>на</w:t>
      </w:r>
      <w:proofErr w:type="gramEnd"/>
      <w:r w:rsidRPr="007A7635">
        <w:rPr>
          <w:sz w:val="28"/>
          <w:szCs w:val="28"/>
        </w:rPr>
        <w:t xml:space="preserve"> сгораемые, </w:t>
      </w:r>
      <w:proofErr w:type="spellStart"/>
      <w:r w:rsidRPr="007A7635">
        <w:rPr>
          <w:sz w:val="28"/>
          <w:szCs w:val="28"/>
        </w:rPr>
        <w:t>трудносгораемые</w:t>
      </w:r>
      <w:proofErr w:type="spellEnd"/>
      <w:r w:rsidRPr="007A7635">
        <w:rPr>
          <w:sz w:val="28"/>
          <w:szCs w:val="28"/>
        </w:rPr>
        <w:t xml:space="preserve"> и несгораемые.</w:t>
      </w:r>
    </w:p>
    <w:p w:rsidR="007A7635" w:rsidRPr="007A7635" w:rsidRDefault="007A7635" w:rsidP="007A7635">
      <w:pPr>
        <w:ind w:firstLine="709"/>
        <w:jc w:val="both"/>
        <w:rPr>
          <w:sz w:val="28"/>
          <w:szCs w:val="28"/>
        </w:rPr>
      </w:pPr>
      <w:r w:rsidRPr="007A7635">
        <w:rPr>
          <w:sz w:val="28"/>
          <w:szCs w:val="28"/>
        </w:rPr>
        <w:t>Сгораемыми называются материалы и конструкции из органических веществ, которые под действием огня или высокой температуры воспламеняются и продолжают гореть или тлеть при удалении источника огня.</w:t>
      </w:r>
    </w:p>
    <w:p w:rsidR="007A7635" w:rsidRPr="007A7635" w:rsidRDefault="007A7635" w:rsidP="007A7635">
      <w:pPr>
        <w:ind w:firstLine="709"/>
        <w:jc w:val="both"/>
        <w:rPr>
          <w:sz w:val="28"/>
          <w:szCs w:val="28"/>
        </w:rPr>
      </w:pPr>
      <w:proofErr w:type="spellStart"/>
      <w:r w:rsidRPr="00B16E7D">
        <w:rPr>
          <w:sz w:val="28"/>
          <w:szCs w:val="28"/>
          <w:highlight w:val="yellow"/>
        </w:rPr>
        <w:t>Трудносгораемыми</w:t>
      </w:r>
      <w:proofErr w:type="spellEnd"/>
      <w:r w:rsidRPr="00B16E7D">
        <w:rPr>
          <w:sz w:val="28"/>
          <w:szCs w:val="28"/>
          <w:highlight w:val="yellow"/>
        </w:rPr>
        <w:t xml:space="preserve"> материалами и конструкциями считаются</w:t>
      </w:r>
      <w:r w:rsidRPr="007A7635">
        <w:rPr>
          <w:sz w:val="28"/>
          <w:szCs w:val="28"/>
        </w:rPr>
        <w:t xml:space="preserve"> такие, которые выполнены из сочетания сгораемых и несгораемых материалов (фибролит; асфальтовый бетон; войлок, вымоченный в </w:t>
      </w:r>
      <w:proofErr w:type="gramStart"/>
      <w:r w:rsidRPr="007A7635">
        <w:rPr>
          <w:sz w:val="28"/>
          <w:szCs w:val="28"/>
        </w:rPr>
        <w:t>глиняном растворе</w:t>
      </w:r>
      <w:proofErr w:type="gramEnd"/>
      <w:r w:rsidRPr="007A7635">
        <w:rPr>
          <w:sz w:val="28"/>
          <w:szCs w:val="28"/>
        </w:rPr>
        <w:t>; дерево, подвергнутое глубокой огнезащитной пропитке).</w:t>
      </w:r>
    </w:p>
    <w:p w:rsidR="007A7635" w:rsidRPr="007A7635" w:rsidRDefault="007A7635" w:rsidP="007A7635">
      <w:pPr>
        <w:ind w:firstLine="709"/>
        <w:jc w:val="both"/>
        <w:rPr>
          <w:sz w:val="28"/>
          <w:szCs w:val="28"/>
        </w:rPr>
      </w:pPr>
      <w:r w:rsidRPr="007A7635">
        <w:rPr>
          <w:sz w:val="28"/>
          <w:szCs w:val="28"/>
        </w:rPr>
        <w:t>Эти материалы при воздействии огня или высокой температуры с трудом воспламеняются, тлеют или обугливаются и продолжают гореть или тлеть только при наличии источника огня; после удаления источника огня их горение или тление прекращается.</w:t>
      </w:r>
    </w:p>
    <w:p w:rsidR="007A7635" w:rsidRPr="0078342C" w:rsidRDefault="007A7635" w:rsidP="002C5E48">
      <w:pPr>
        <w:ind w:firstLine="709"/>
        <w:jc w:val="both"/>
        <w:rPr>
          <w:sz w:val="28"/>
          <w:szCs w:val="28"/>
        </w:rPr>
      </w:pPr>
      <w:proofErr w:type="gramStart"/>
      <w:r w:rsidRPr="00B16E7D">
        <w:rPr>
          <w:sz w:val="28"/>
          <w:szCs w:val="28"/>
          <w:highlight w:val="yellow"/>
        </w:rPr>
        <w:t>К несгораемым относят</w:t>
      </w:r>
      <w:r w:rsidRPr="007A7635">
        <w:rPr>
          <w:sz w:val="28"/>
          <w:szCs w:val="28"/>
        </w:rPr>
        <w:t xml:space="preserve"> материалы и конструкции из неорганических материалов, которые под действием огня или высокой температуры не воспламеняются, не тлеют и не обугливаются.</w:t>
      </w:r>
      <w:proofErr w:type="gramEnd"/>
    </w:p>
    <w:p w:rsidR="007A7635" w:rsidRPr="007A7635" w:rsidRDefault="007A7635" w:rsidP="007A7635">
      <w:pPr>
        <w:ind w:firstLine="709"/>
        <w:jc w:val="both"/>
        <w:rPr>
          <w:sz w:val="28"/>
          <w:szCs w:val="28"/>
        </w:rPr>
      </w:pPr>
      <w:r w:rsidRPr="007A7635">
        <w:rPr>
          <w:sz w:val="28"/>
          <w:szCs w:val="28"/>
        </w:rPr>
        <w:t xml:space="preserve">Большинство сгораемых жидкостей более </w:t>
      </w:r>
      <w:proofErr w:type="spellStart"/>
      <w:r w:rsidRPr="007A7635">
        <w:rPr>
          <w:sz w:val="28"/>
          <w:szCs w:val="28"/>
        </w:rPr>
        <w:t>пожароопасны</w:t>
      </w:r>
      <w:proofErr w:type="spellEnd"/>
      <w:r w:rsidRPr="007A7635">
        <w:rPr>
          <w:sz w:val="28"/>
          <w:szCs w:val="28"/>
        </w:rPr>
        <w:t>, чем твердые горючие материалы и вещества, так как они легче воспламеняются, интенсивнее горят, образуют взрывчатые паровоздушные смеси и плохо поддаются тушению водой.</w:t>
      </w:r>
    </w:p>
    <w:p w:rsidR="007A7635" w:rsidRPr="007A7635" w:rsidRDefault="007A7635" w:rsidP="007A7635">
      <w:pPr>
        <w:ind w:firstLine="709"/>
        <w:jc w:val="both"/>
        <w:rPr>
          <w:sz w:val="28"/>
          <w:szCs w:val="28"/>
        </w:rPr>
      </w:pPr>
      <w:r w:rsidRPr="007A7635">
        <w:rPr>
          <w:sz w:val="28"/>
          <w:szCs w:val="28"/>
        </w:rPr>
        <w:t>Сгораемые жидкости делятся на легковоспламеняющиеся с температурой вспышки до 45° и горючие с температурой вспышки выше 45° С. Низкую температуру вспышки имеют бензин А-74 (— 36° С), ацетон (—20° С), высокую — глицерин (158° С), льняное масло (300° С).</w:t>
      </w:r>
    </w:p>
    <w:p w:rsidR="007A7635" w:rsidRPr="007A7635" w:rsidRDefault="007A7635" w:rsidP="007A7635">
      <w:pPr>
        <w:ind w:firstLine="709"/>
        <w:jc w:val="both"/>
        <w:rPr>
          <w:sz w:val="28"/>
          <w:szCs w:val="28"/>
        </w:rPr>
      </w:pPr>
      <w:r w:rsidRPr="007A7635">
        <w:rPr>
          <w:sz w:val="28"/>
          <w:szCs w:val="28"/>
        </w:rPr>
        <w:t xml:space="preserve">Горение в </w:t>
      </w:r>
      <w:proofErr w:type="spellStart"/>
      <w:proofErr w:type="gramStart"/>
      <w:r w:rsidRPr="007A7635">
        <w:rPr>
          <w:sz w:val="28"/>
          <w:szCs w:val="28"/>
        </w:rPr>
        <w:t>c</w:t>
      </w:r>
      <w:proofErr w:type="gramEnd"/>
      <w:r w:rsidRPr="007A7635">
        <w:rPr>
          <w:sz w:val="28"/>
          <w:szCs w:val="28"/>
        </w:rPr>
        <w:t>месях</w:t>
      </w:r>
      <w:proofErr w:type="spellEnd"/>
      <w:r w:rsidRPr="007A7635">
        <w:rPr>
          <w:sz w:val="28"/>
          <w:szCs w:val="28"/>
        </w:rPr>
        <w:t xml:space="preserve"> горючих газов, паров или </w:t>
      </w:r>
      <w:proofErr w:type="spellStart"/>
      <w:r w:rsidRPr="007A7635">
        <w:rPr>
          <w:sz w:val="28"/>
          <w:szCs w:val="28"/>
        </w:rPr>
        <w:t>пылей</w:t>
      </w:r>
      <w:proofErr w:type="spellEnd"/>
      <w:r w:rsidRPr="007A7635">
        <w:rPr>
          <w:sz w:val="28"/>
          <w:szCs w:val="28"/>
        </w:rPr>
        <w:t xml:space="preserve"> с воздухом способно распространяться не при любом соотношении компонентов, а лишь в определенных пределах состава, называемых </w:t>
      </w:r>
      <w:r w:rsidRPr="007A7635">
        <w:rPr>
          <w:i/>
          <w:iCs/>
          <w:sz w:val="28"/>
          <w:szCs w:val="28"/>
        </w:rPr>
        <w:t xml:space="preserve">концентрационными пределами воспламенения </w:t>
      </w:r>
      <w:r w:rsidRPr="007A7635">
        <w:rPr>
          <w:sz w:val="28"/>
          <w:szCs w:val="28"/>
        </w:rPr>
        <w:t xml:space="preserve">(взрыва). Минимальная и максимальная концентрация горючих газов, паров или </w:t>
      </w:r>
      <w:proofErr w:type="spellStart"/>
      <w:r w:rsidRPr="007A7635">
        <w:rPr>
          <w:sz w:val="28"/>
          <w:szCs w:val="28"/>
        </w:rPr>
        <w:t>пылей</w:t>
      </w:r>
      <w:proofErr w:type="spellEnd"/>
      <w:r w:rsidRPr="007A7635">
        <w:rPr>
          <w:sz w:val="28"/>
          <w:szCs w:val="28"/>
        </w:rPr>
        <w:t xml:space="preserve"> в воздухе, способные воспламеняться, называются </w:t>
      </w:r>
      <w:r w:rsidRPr="007A7635">
        <w:rPr>
          <w:i/>
          <w:iCs/>
          <w:sz w:val="28"/>
          <w:szCs w:val="28"/>
        </w:rPr>
        <w:t xml:space="preserve">нижним </w:t>
      </w:r>
      <w:r w:rsidRPr="007A7635">
        <w:rPr>
          <w:sz w:val="28"/>
          <w:szCs w:val="28"/>
        </w:rPr>
        <w:t xml:space="preserve">и </w:t>
      </w:r>
      <w:r w:rsidRPr="007A7635">
        <w:rPr>
          <w:i/>
          <w:iCs/>
          <w:sz w:val="28"/>
          <w:szCs w:val="28"/>
        </w:rPr>
        <w:t xml:space="preserve">верхним концентрационными пределами воспламенения </w:t>
      </w:r>
      <w:r w:rsidRPr="007A7635">
        <w:rPr>
          <w:sz w:val="28"/>
          <w:szCs w:val="28"/>
        </w:rPr>
        <w:t>(взрыва).</w:t>
      </w:r>
    </w:p>
    <w:p w:rsidR="007A7635" w:rsidRPr="007A7635" w:rsidRDefault="007A7635" w:rsidP="007A7635">
      <w:pPr>
        <w:ind w:firstLine="709"/>
        <w:jc w:val="both"/>
        <w:rPr>
          <w:sz w:val="28"/>
          <w:szCs w:val="28"/>
        </w:rPr>
      </w:pPr>
      <w:r w:rsidRPr="007A7635">
        <w:rPr>
          <w:sz w:val="28"/>
          <w:szCs w:val="28"/>
        </w:rPr>
        <w:t xml:space="preserve">Все смеси, концентрации которых находятся между пределами воспламенения, т. е. в области воспламенения, способны распространять горение и называются </w:t>
      </w:r>
      <w:r w:rsidRPr="007A7635">
        <w:rPr>
          <w:i/>
          <w:iCs/>
          <w:sz w:val="28"/>
          <w:szCs w:val="28"/>
        </w:rPr>
        <w:t xml:space="preserve">взрывоопасными. </w:t>
      </w:r>
      <w:r w:rsidRPr="007A7635">
        <w:rPr>
          <w:sz w:val="28"/>
          <w:szCs w:val="28"/>
        </w:rPr>
        <w:t xml:space="preserve">Смеси же, концентрации которых находятся ниже низшего и выше верхнего пределов воспламенения, в </w:t>
      </w:r>
      <w:r w:rsidRPr="007A7635">
        <w:rPr>
          <w:sz w:val="28"/>
          <w:szCs w:val="28"/>
        </w:rPr>
        <w:lastRenderedPageBreak/>
        <w:t xml:space="preserve">замкнутых объемах </w:t>
      </w:r>
      <w:proofErr w:type="gramStart"/>
      <w:r w:rsidRPr="007A7635">
        <w:rPr>
          <w:sz w:val="28"/>
          <w:szCs w:val="28"/>
        </w:rPr>
        <w:t>гореть</w:t>
      </w:r>
      <w:proofErr w:type="gramEnd"/>
      <w:r w:rsidRPr="007A7635">
        <w:rPr>
          <w:sz w:val="28"/>
          <w:szCs w:val="28"/>
        </w:rPr>
        <w:t xml:space="preserve"> неспособны и являются безопасными. Однако необходимо иметь в виду, что</w:t>
      </w:r>
      <w:proofErr w:type="gramStart"/>
      <w:r w:rsidRPr="007A7635">
        <w:rPr>
          <w:sz w:val="28"/>
          <w:szCs w:val="28"/>
        </w:rPr>
        <w:t>.</w:t>
      </w:r>
      <w:proofErr w:type="gramEnd"/>
      <w:r w:rsidRPr="007A7635">
        <w:rPr>
          <w:sz w:val="28"/>
          <w:szCs w:val="28"/>
        </w:rPr>
        <w:t xml:space="preserve"> </w:t>
      </w:r>
      <w:proofErr w:type="gramStart"/>
      <w:r w:rsidRPr="007A7635">
        <w:rPr>
          <w:sz w:val="28"/>
          <w:szCs w:val="28"/>
        </w:rPr>
        <w:t>с</w:t>
      </w:r>
      <w:proofErr w:type="gramEnd"/>
      <w:r w:rsidRPr="007A7635">
        <w:rPr>
          <w:sz w:val="28"/>
          <w:szCs w:val="28"/>
        </w:rPr>
        <w:t>меси, концентрации которых находятся выше верхнего предела воспламенения, при выходе из замкнутого объема в воздух способны гореть диффузионным пламенем, т. е. ведут себя как пары пыли и газы, не смешанные с воздухом.</w:t>
      </w:r>
    </w:p>
    <w:p w:rsidR="007A7635" w:rsidRPr="007A7635" w:rsidRDefault="007A7635" w:rsidP="007A7635">
      <w:pPr>
        <w:ind w:firstLine="709"/>
        <w:jc w:val="both"/>
        <w:rPr>
          <w:sz w:val="28"/>
          <w:szCs w:val="28"/>
        </w:rPr>
      </w:pPr>
      <w:r w:rsidRPr="007A7635">
        <w:rPr>
          <w:sz w:val="28"/>
          <w:szCs w:val="28"/>
        </w:rPr>
        <w:t>Концентрационные пределы воспламенения (взрыва) некоторых паров и газов следующие: бензин — 0,76— 5,4%; ацетон — 2,55—12,8%; ацетилен — 2,5—80%; водород—4,0—74,2%.</w:t>
      </w:r>
    </w:p>
    <w:p w:rsidR="007A7635" w:rsidRPr="007A7635" w:rsidRDefault="007A7635" w:rsidP="007A7635">
      <w:pPr>
        <w:ind w:firstLine="709"/>
        <w:jc w:val="both"/>
        <w:rPr>
          <w:sz w:val="28"/>
          <w:szCs w:val="28"/>
        </w:rPr>
      </w:pPr>
      <w:r w:rsidRPr="007A7635">
        <w:rPr>
          <w:sz w:val="28"/>
          <w:szCs w:val="28"/>
        </w:rPr>
        <w:t>Концентрационные пределы воспламенения не постоянны и изменяются от ряда факторов. Наибольшее влияние на изменение пределов воспламенения оказывают мощность источника воспламенения, примесь инертных газов и паров, температура и давление горючей смеси.</w:t>
      </w:r>
    </w:p>
    <w:p w:rsidR="00A802C5" w:rsidRPr="0078342C" w:rsidRDefault="00A802C5"/>
    <w:p w:rsidR="00A802C5" w:rsidRDefault="00A802C5" w:rsidP="00A802C5">
      <w:pPr>
        <w:jc w:val="center"/>
        <w:rPr>
          <w:b/>
          <w:sz w:val="32"/>
          <w:szCs w:val="32"/>
        </w:rPr>
      </w:pPr>
      <w:r w:rsidRPr="00B0006F">
        <w:rPr>
          <w:b/>
          <w:sz w:val="32"/>
          <w:szCs w:val="32"/>
        </w:rPr>
        <w:t>4</w:t>
      </w:r>
      <w:r w:rsidRPr="0078342C">
        <w:rPr>
          <w:b/>
          <w:sz w:val="28"/>
          <w:szCs w:val="28"/>
        </w:rPr>
        <w:t>.</w:t>
      </w:r>
      <w:r w:rsidR="00720540" w:rsidRPr="0078342C">
        <w:rPr>
          <w:b/>
          <w:sz w:val="28"/>
          <w:szCs w:val="28"/>
        </w:rPr>
        <w:t xml:space="preserve"> </w:t>
      </w:r>
      <w:proofErr w:type="spellStart"/>
      <w:r w:rsidRPr="00B0006F">
        <w:rPr>
          <w:b/>
          <w:sz w:val="32"/>
          <w:szCs w:val="32"/>
        </w:rPr>
        <w:t>Пожароопасность</w:t>
      </w:r>
      <w:proofErr w:type="spellEnd"/>
      <w:r w:rsidRPr="00B0006F">
        <w:rPr>
          <w:b/>
          <w:sz w:val="32"/>
          <w:szCs w:val="32"/>
        </w:rPr>
        <w:t xml:space="preserve"> помещений и электроприборов</w:t>
      </w:r>
      <w:r w:rsidR="002C5E48" w:rsidRPr="00B0006F">
        <w:rPr>
          <w:b/>
          <w:sz w:val="32"/>
          <w:szCs w:val="32"/>
        </w:rPr>
        <w:t>.</w:t>
      </w:r>
    </w:p>
    <w:p w:rsidR="003510AD" w:rsidRDefault="003510AD" w:rsidP="00A802C5">
      <w:pPr>
        <w:jc w:val="center"/>
        <w:rPr>
          <w:b/>
          <w:sz w:val="32"/>
          <w:szCs w:val="32"/>
        </w:rPr>
      </w:pPr>
    </w:p>
    <w:p w:rsidR="00295B04" w:rsidRPr="00295B04" w:rsidRDefault="00295B04" w:rsidP="00295B04">
      <w:pPr>
        <w:ind w:firstLine="709"/>
        <w:jc w:val="both"/>
        <w:rPr>
          <w:sz w:val="28"/>
          <w:szCs w:val="28"/>
          <w:shd w:val="clear" w:color="auto" w:fill="FFFFFF"/>
        </w:rPr>
      </w:pPr>
      <w:r w:rsidRPr="00295B04">
        <w:rPr>
          <w:sz w:val="28"/>
          <w:szCs w:val="28"/>
          <w:shd w:val="clear" w:color="auto" w:fill="FFFFFF"/>
        </w:rPr>
        <w:t xml:space="preserve">Для определения </w:t>
      </w:r>
      <w:proofErr w:type="spellStart"/>
      <w:r w:rsidRPr="00295B04">
        <w:rPr>
          <w:sz w:val="28"/>
          <w:szCs w:val="28"/>
          <w:shd w:val="clear" w:color="auto" w:fill="FFFFFF"/>
        </w:rPr>
        <w:t>пожароопасности</w:t>
      </w:r>
      <w:proofErr w:type="spellEnd"/>
      <w:r w:rsidRPr="00295B04">
        <w:rPr>
          <w:sz w:val="28"/>
          <w:szCs w:val="28"/>
          <w:shd w:val="clear" w:color="auto" w:fill="FFFFFF"/>
        </w:rPr>
        <w:t xml:space="preserve"> помещений берутся во внимание все горючие вещества и </w:t>
      </w:r>
      <w:proofErr w:type="gramStart"/>
      <w:r w:rsidRPr="00295B04">
        <w:rPr>
          <w:sz w:val="28"/>
          <w:szCs w:val="28"/>
          <w:shd w:val="clear" w:color="auto" w:fill="FFFFFF"/>
        </w:rPr>
        <w:t>материалы</w:t>
      </w:r>
      <w:proofErr w:type="gramEnd"/>
      <w:r w:rsidRPr="00295B04">
        <w:rPr>
          <w:sz w:val="28"/>
          <w:szCs w:val="28"/>
          <w:shd w:val="clear" w:color="auto" w:fill="FFFFFF"/>
        </w:rPr>
        <w:t xml:space="preserve"> находящиеся в помещениях, а также их количество, вид, физические, химические и пожароопасные свойства. При расчете обязательно учитываются объемы/размеры помещений и протекающие технологические процесса.</w:t>
      </w:r>
    </w:p>
    <w:p w:rsidR="004B6774" w:rsidRPr="003E1657" w:rsidRDefault="004B6774" w:rsidP="004B6774">
      <w:pPr>
        <w:autoSpaceDE w:val="0"/>
        <w:autoSpaceDN w:val="0"/>
        <w:adjustRightInd w:val="0"/>
        <w:ind w:firstLine="540"/>
        <w:jc w:val="both"/>
        <w:outlineLvl w:val="0"/>
        <w:rPr>
          <w:rFonts w:eastAsiaTheme="minorHAnsi"/>
          <w:sz w:val="28"/>
          <w:szCs w:val="28"/>
          <w:lang w:eastAsia="en-US"/>
        </w:rPr>
      </w:pPr>
      <w:r w:rsidRPr="003E1657">
        <w:rPr>
          <w:rFonts w:eastAsiaTheme="minorHAnsi"/>
          <w:sz w:val="28"/>
          <w:szCs w:val="28"/>
          <w:lang w:eastAsia="en-US"/>
        </w:rPr>
        <w:t>Статья 20. Цель классификации</w:t>
      </w:r>
    </w:p>
    <w:p w:rsidR="004B6774" w:rsidRPr="003E1657" w:rsidRDefault="004B6774" w:rsidP="004B6774">
      <w:pPr>
        <w:autoSpaceDE w:val="0"/>
        <w:autoSpaceDN w:val="0"/>
        <w:adjustRightInd w:val="0"/>
        <w:ind w:firstLine="540"/>
        <w:jc w:val="both"/>
        <w:rPr>
          <w:rFonts w:eastAsiaTheme="minorHAnsi"/>
          <w:sz w:val="28"/>
          <w:szCs w:val="28"/>
          <w:lang w:eastAsia="en-US"/>
        </w:rPr>
      </w:pPr>
      <w:r w:rsidRPr="003E1657">
        <w:rPr>
          <w:rFonts w:eastAsiaTheme="minorHAnsi"/>
          <w:sz w:val="28"/>
          <w:szCs w:val="28"/>
          <w:lang w:eastAsia="en-US"/>
        </w:rPr>
        <w:t xml:space="preserve">Классификация электрооборудования по </w:t>
      </w:r>
      <w:proofErr w:type="spellStart"/>
      <w:r w:rsidRPr="003E1657">
        <w:rPr>
          <w:rFonts w:eastAsiaTheme="minorHAnsi"/>
          <w:sz w:val="28"/>
          <w:szCs w:val="28"/>
          <w:lang w:eastAsia="en-US"/>
        </w:rPr>
        <w:t>пожаровзрывоопасности</w:t>
      </w:r>
      <w:proofErr w:type="spellEnd"/>
      <w:r w:rsidRPr="003E1657">
        <w:rPr>
          <w:rFonts w:eastAsiaTheme="minorHAnsi"/>
          <w:sz w:val="28"/>
          <w:szCs w:val="28"/>
          <w:lang w:eastAsia="en-US"/>
        </w:rPr>
        <w:t xml:space="preserve"> и пожарной опасности применяется для определения области его безопасного применения и соответствующей этой области маркировки электрооборудования, а также для определения требований пожарной безопасности при эксплуатации электрооборудования.</w:t>
      </w:r>
    </w:p>
    <w:p w:rsidR="004B6774" w:rsidRPr="003E1657" w:rsidRDefault="004B6774" w:rsidP="004B6774">
      <w:pPr>
        <w:autoSpaceDE w:val="0"/>
        <w:autoSpaceDN w:val="0"/>
        <w:adjustRightInd w:val="0"/>
        <w:ind w:firstLine="540"/>
        <w:jc w:val="both"/>
        <w:rPr>
          <w:rFonts w:eastAsiaTheme="minorHAnsi"/>
          <w:sz w:val="28"/>
          <w:szCs w:val="28"/>
          <w:lang w:eastAsia="en-US"/>
        </w:rPr>
      </w:pPr>
    </w:p>
    <w:p w:rsidR="004B6774" w:rsidRPr="003E1657" w:rsidRDefault="004B6774" w:rsidP="004B6774">
      <w:pPr>
        <w:autoSpaceDE w:val="0"/>
        <w:autoSpaceDN w:val="0"/>
        <w:adjustRightInd w:val="0"/>
        <w:ind w:firstLine="540"/>
        <w:jc w:val="both"/>
        <w:outlineLvl w:val="0"/>
        <w:rPr>
          <w:rFonts w:eastAsiaTheme="minorHAnsi"/>
          <w:sz w:val="28"/>
          <w:szCs w:val="28"/>
          <w:lang w:eastAsia="en-US"/>
        </w:rPr>
      </w:pPr>
      <w:r w:rsidRPr="003E1657">
        <w:rPr>
          <w:rFonts w:eastAsiaTheme="minorHAnsi"/>
          <w:sz w:val="28"/>
          <w:szCs w:val="28"/>
          <w:lang w:eastAsia="en-US"/>
        </w:rPr>
        <w:t xml:space="preserve">Статья 21. Классификация электрооборудования по </w:t>
      </w:r>
      <w:proofErr w:type="spellStart"/>
      <w:r w:rsidRPr="003E1657">
        <w:rPr>
          <w:rFonts w:eastAsiaTheme="minorHAnsi"/>
          <w:sz w:val="28"/>
          <w:szCs w:val="28"/>
          <w:lang w:eastAsia="en-US"/>
        </w:rPr>
        <w:t>пожаровзрывоопасности</w:t>
      </w:r>
      <w:proofErr w:type="spellEnd"/>
      <w:r w:rsidRPr="003E1657">
        <w:rPr>
          <w:rFonts w:eastAsiaTheme="minorHAnsi"/>
          <w:sz w:val="28"/>
          <w:szCs w:val="28"/>
          <w:lang w:eastAsia="en-US"/>
        </w:rPr>
        <w:t xml:space="preserve"> и пожарной опасности</w:t>
      </w:r>
    </w:p>
    <w:p w:rsidR="004B6774" w:rsidRPr="003E1657" w:rsidRDefault="004B6774" w:rsidP="004B6774">
      <w:pPr>
        <w:autoSpaceDE w:val="0"/>
        <w:autoSpaceDN w:val="0"/>
        <w:adjustRightInd w:val="0"/>
        <w:ind w:firstLine="540"/>
        <w:jc w:val="both"/>
        <w:rPr>
          <w:rFonts w:eastAsiaTheme="minorHAnsi"/>
          <w:sz w:val="28"/>
          <w:szCs w:val="28"/>
          <w:lang w:eastAsia="en-US"/>
        </w:rPr>
      </w:pPr>
      <w:r w:rsidRPr="003E1657">
        <w:rPr>
          <w:rFonts w:eastAsiaTheme="minorHAnsi"/>
          <w:sz w:val="28"/>
          <w:szCs w:val="28"/>
          <w:lang w:eastAsia="en-US"/>
        </w:rPr>
        <w:t xml:space="preserve">1. В зависимости от степени </w:t>
      </w:r>
      <w:proofErr w:type="spellStart"/>
      <w:r w:rsidRPr="003E1657">
        <w:rPr>
          <w:rFonts w:eastAsiaTheme="minorHAnsi"/>
          <w:sz w:val="28"/>
          <w:szCs w:val="28"/>
          <w:lang w:eastAsia="en-US"/>
        </w:rPr>
        <w:t>пожаровзрывоопасности</w:t>
      </w:r>
      <w:proofErr w:type="spellEnd"/>
      <w:r w:rsidRPr="003E1657">
        <w:rPr>
          <w:rFonts w:eastAsiaTheme="minorHAnsi"/>
          <w:sz w:val="28"/>
          <w:szCs w:val="28"/>
          <w:lang w:eastAsia="en-US"/>
        </w:rPr>
        <w:t xml:space="preserve"> и пожарной опасности электрооборудование подразделяется на следующие виды:</w:t>
      </w:r>
    </w:p>
    <w:p w:rsidR="004B6774" w:rsidRPr="003E1657" w:rsidRDefault="004B6774" w:rsidP="004B6774">
      <w:pPr>
        <w:autoSpaceDE w:val="0"/>
        <w:autoSpaceDN w:val="0"/>
        <w:adjustRightInd w:val="0"/>
        <w:ind w:firstLine="540"/>
        <w:jc w:val="both"/>
        <w:rPr>
          <w:rFonts w:eastAsiaTheme="minorHAnsi"/>
          <w:sz w:val="28"/>
          <w:szCs w:val="28"/>
          <w:lang w:eastAsia="en-US"/>
        </w:rPr>
      </w:pPr>
      <w:r w:rsidRPr="003E1657">
        <w:rPr>
          <w:rFonts w:eastAsiaTheme="minorHAnsi"/>
          <w:sz w:val="28"/>
          <w:szCs w:val="28"/>
          <w:lang w:eastAsia="en-US"/>
        </w:rPr>
        <w:t xml:space="preserve">1) электрооборудование без средств </w:t>
      </w:r>
      <w:proofErr w:type="spellStart"/>
      <w:r w:rsidRPr="003E1657">
        <w:rPr>
          <w:rFonts w:eastAsiaTheme="minorHAnsi"/>
          <w:sz w:val="28"/>
          <w:szCs w:val="28"/>
          <w:lang w:eastAsia="en-US"/>
        </w:rPr>
        <w:t>пожаровзрывозащиты</w:t>
      </w:r>
      <w:proofErr w:type="spellEnd"/>
      <w:r w:rsidRPr="003E1657">
        <w:rPr>
          <w:rFonts w:eastAsiaTheme="minorHAnsi"/>
          <w:sz w:val="28"/>
          <w:szCs w:val="28"/>
          <w:lang w:eastAsia="en-US"/>
        </w:rPr>
        <w:t>;</w:t>
      </w:r>
    </w:p>
    <w:p w:rsidR="004B6774" w:rsidRPr="003E1657" w:rsidRDefault="004B6774" w:rsidP="004B6774">
      <w:pPr>
        <w:autoSpaceDE w:val="0"/>
        <w:autoSpaceDN w:val="0"/>
        <w:adjustRightInd w:val="0"/>
        <w:ind w:firstLine="540"/>
        <w:jc w:val="both"/>
        <w:rPr>
          <w:rFonts w:eastAsiaTheme="minorHAnsi"/>
          <w:sz w:val="28"/>
          <w:szCs w:val="28"/>
          <w:lang w:eastAsia="en-US"/>
        </w:rPr>
      </w:pPr>
      <w:r w:rsidRPr="003E1657">
        <w:rPr>
          <w:rFonts w:eastAsiaTheme="minorHAnsi"/>
          <w:sz w:val="28"/>
          <w:szCs w:val="28"/>
          <w:lang w:eastAsia="en-US"/>
        </w:rPr>
        <w:t xml:space="preserve">2) </w:t>
      </w:r>
      <w:proofErr w:type="spellStart"/>
      <w:r w:rsidRPr="003E1657">
        <w:rPr>
          <w:rFonts w:eastAsiaTheme="minorHAnsi"/>
          <w:sz w:val="28"/>
          <w:szCs w:val="28"/>
          <w:lang w:eastAsia="en-US"/>
        </w:rPr>
        <w:t>пожарозащищенное</w:t>
      </w:r>
      <w:proofErr w:type="spellEnd"/>
      <w:r w:rsidRPr="003E1657">
        <w:rPr>
          <w:rFonts w:eastAsiaTheme="minorHAnsi"/>
          <w:sz w:val="28"/>
          <w:szCs w:val="28"/>
          <w:lang w:eastAsia="en-US"/>
        </w:rPr>
        <w:t xml:space="preserve"> электрооборудование (для пожароопасных зон);</w:t>
      </w:r>
    </w:p>
    <w:p w:rsidR="004B6774" w:rsidRPr="003E1657" w:rsidRDefault="004B6774" w:rsidP="004B6774">
      <w:pPr>
        <w:autoSpaceDE w:val="0"/>
        <w:autoSpaceDN w:val="0"/>
        <w:adjustRightInd w:val="0"/>
        <w:ind w:firstLine="540"/>
        <w:jc w:val="both"/>
        <w:rPr>
          <w:rFonts w:eastAsiaTheme="minorHAnsi"/>
          <w:sz w:val="28"/>
          <w:szCs w:val="28"/>
          <w:lang w:eastAsia="en-US"/>
        </w:rPr>
      </w:pPr>
      <w:r w:rsidRPr="003E1657">
        <w:rPr>
          <w:rFonts w:eastAsiaTheme="minorHAnsi"/>
          <w:sz w:val="28"/>
          <w:szCs w:val="28"/>
          <w:lang w:eastAsia="en-US"/>
        </w:rPr>
        <w:t>3) взрывозащищенное электрооборудование (для взрывоопасных зон).</w:t>
      </w:r>
    </w:p>
    <w:p w:rsidR="004B6774" w:rsidRPr="003E1657" w:rsidRDefault="004B6774" w:rsidP="004B6774">
      <w:pPr>
        <w:autoSpaceDE w:val="0"/>
        <w:autoSpaceDN w:val="0"/>
        <w:adjustRightInd w:val="0"/>
        <w:ind w:firstLine="540"/>
        <w:jc w:val="both"/>
        <w:rPr>
          <w:rFonts w:eastAsiaTheme="minorHAnsi"/>
          <w:sz w:val="28"/>
          <w:szCs w:val="28"/>
          <w:lang w:eastAsia="en-US"/>
        </w:rPr>
      </w:pPr>
      <w:r w:rsidRPr="003E1657">
        <w:rPr>
          <w:rFonts w:eastAsiaTheme="minorHAnsi"/>
          <w:sz w:val="28"/>
          <w:szCs w:val="28"/>
          <w:lang w:eastAsia="en-US"/>
        </w:rPr>
        <w:t xml:space="preserve">2. Под степенью </w:t>
      </w:r>
      <w:proofErr w:type="spellStart"/>
      <w:r w:rsidRPr="003E1657">
        <w:rPr>
          <w:rFonts w:eastAsiaTheme="minorHAnsi"/>
          <w:sz w:val="28"/>
          <w:szCs w:val="28"/>
          <w:lang w:eastAsia="en-US"/>
        </w:rPr>
        <w:t>пожаровзрывоопасности</w:t>
      </w:r>
      <w:proofErr w:type="spellEnd"/>
      <w:r w:rsidRPr="003E1657">
        <w:rPr>
          <w:rFonts w:eastAsiaTheme="minorHAnsi"/>
          <w:sz w:val="28"/>
          <w:szCs w:val="28"/>
          <w:lang w:eastAsia="en-US"/>
        </w:rPr>
        <w:t xml:space="preserve"> и пожарной опасности электрооборудования понимается опасность возникновения источника зажигания внутри электрооборудования и (или) опасность контакта источника зажигания с окружающей электрооборудование горючей средой. Электрооборудование без средств </w:t>
      </w:r>
      <w:proofErr w:type="spellStart"/>
      <w:r w:rsidRPr="003E1657">
        <w:rPr>
          <w:rFonts w:eastAsiaTheme="minorHAnsi"/>
          <w:sz w:val="28"/>
          <w:szCs w:val="28"/>
          <w:lang w:eastAsia="en-US"/>
        </w:rPr>
        <w:t>пожаровзрывозащиты</w:t>
      </w:r>
      <w:proofErr w:type="spellEnd"/>
      <w:r w:rsidRPr="003E1657">
        <w:rPr>
          <w:rFonts w:eastAsiaTheme="minorHAnsi"/>
          <w:sz w:val="28"/>
          <w:szCs w:val="28"/>
          <w:lang w:eastAsia="en-US"/>
        </w:rPr>
        <w:t xml:space="preserve"> по уровням пожарной защиты и </w:t>
      </w:r>
      <w:proofErr w:type="spellStart"/>
      <w:r w:rsidRPr="003E1657">
        <w:rPr>
          <w:rFonts w:eastAsiaTheme="minorHAnsi"/>
          <w:sz w:val="28"/>
          <w:szCs w:val="28"/>
          <w:lang w:eastAsia="en-US"/>
        </w:rPr>
        <w:t>взрывозащиты</w:t>
      </w:r>
      <w:proofErr w:type="spellEnd"/>
      <w:r w:rsidRPr="003E1657">
        <w:rPr>
          <w:rFonts w:eastAsiaTheme="minorHAnsi"/>
          <w:sz w:val="28"/>
          <w:szCs w:val="28"/>
          <w:lang w:eastAsia="en-US"/>
        </w:rPr>
        <w:t xml:space="preserve"> не классифицируется</w:t>
      </w:r>
    </w:p>
    <w:p w:rsidR="00295B04" w:rsidRPr="003E1657" w:rsidRDefault="00295B04" w:rsidP="00295B04">
      <w:pPr>
        <w:ind w:firstLine="709"/>
        <w:jc w:val="both"/>
        <w:rPr>
          <w:sz w:val="28"/>
          <w:szCs w:val="28"/>
        </w:rPr>
      </w:pPr>
    </w:p>
    <w:p w:rsidR="00295B04" w:rsidRDefault="00295B04" w:rsidP="00295B04">
      <w:pPr>
        <w:ind w:firstLine="709"/>
        <w:jc w:val="both"/>
        <w:rPr>
          <w:color w:val="1C1C1B"/>
          <w:sz w:val="28"/>
          <w:szCs w:val="28"/>
        </w:rPr>
      </w:pPr>
      <w:r w:rsidRPr="00295B04">
        <w:rPr>
          <w:color w:val="1C1C1B"/>
          <w:sz w:val="28"/>
          <w:szCs w:val="28"/>
        </w:rPr>
        <w:t xml:space="preserve">Современная жизнь диктует свои правила, и сейчас ни один дом, офис, квартира, не обходятся без большого количества электроприборов самого различного назначения. Переоценить их важность сложно, так как, используя </w:t>
      </w:r>
      <w:r w:rsidRPr="00295B04">
        <w:rPr>
          <w:color w:val="1C1C1B"/>
          <w:sz w:val="28"/>
          <w:szCs w:val="28"/>
        </w:rPr>
        <w:lastRenderedPageBreak/>
        <w:t>их, человек делает свою жизнь комфортнее. Но нельзя забывать, что иногда эта техника может стать причиной большой беды, поэтому эксплуатировать ее необходимо предельно осторожно и предусмотрительно.</w:t>
      </w:r>
      <w:r w:rsidRPr="00295B04">
        <w:rPr>
          <w:rStyle w:val="apple-converted-space"/>
          <w:color w:val="1C1C1B"/>
          <w:sz w:val="28"/>
          <w:szCs w:val="28"/>
        </w:rPr>
        <w:t> </w:t>
      </w:r>
    </w:p>
    <w:p w:rsidR="00295B04" w:rsidRDefault="00295B04" w:rsidP="00295B04">
      <w:pPr>
        <w:ind w:firstLine="709"/>
        <w:jc w:val="both"/>
        <w:rPr>
          <w:rStyle w:val="apple-converted-space"/>
          <w:color w:val="1C1C1B"/>
          <w:sz w:val="28"/>
          <w:szCs w:val="28"/>
        </w:rPr>
      </w:pPr>
      <w:r w:rsidRPr="00295B04">
        <w:rPr>
          <w:color w:val="1C1C1B"/>
          <w:sz w:val="28"/>
          <w:szCs w:val="28"/>
        </w:rPr>
        <w:t>Такие разные устройства.</w:t>
      </w:r>
      <w:r w:rsidRPr="00295B04">
        <w:rPr>
          <w:rStyle w:val="apple-converted-space"/>
          <w:color w:val="1C1C1B"/>
          <w:sz w:val="28"/>
          <w:szCs w:val="28"/>
        </w:rPr>
        <w:t> </w:t>
      </w:r>
    </w:p>
    <w:p w:rsidR="00295B04" w:rsidRDefault="00295B04" w:rsidP="00295B04">
      <w:pPr>
        <w:ind w:firstLine="709"/>
        <w:jc w:val="both"/>
        <w:rPr>
          <w:color w:val="1C1C1B"/>
          <w:sz w:val="28"/>
          <w:szCs w:val="28"/>
        </w:rPr>
      </w:pPr>
    </w:p>
    <w:p w:rsidR="00295B04" w:rsidRPr="00295B04" w:rsidRDefault="00295B04" w:rsidP="00295B04">
      <w:pPr>
        <w:ind w:firstLine="709"/>
        <w:jc w:val="both"/>
        <w:rPr>
          <w:b/>
          <w:sz w:val="28"/>
          <w:szCs w:val="28"/>
        </w:rPr>
      </w:pPr>
      <w:r w:rsidRPr="00295B04">
        <w:rPr>
          <w:b/>
          <w:color w:val="1C1C1B"/>
          <w:sz w:val="28"/>
          <w:szCs w:val="28"/>
        </w:rPr>
        <w:t>Приборы, используемые нами в быту</w:t>
      </w:r>
      <w:r w:rsidRPr="00295B04">
        <w:rPr>
          <w:color w:val="1C1C1B"/>
          <w:sz w:val="28"/>
          <w:szCs w:val="28"/>
        </w:rPr>
        <w:t xml:space="preserve">, условно </w:t>
      </w:r>
      <w:r w:rsidRPr="00295B04">
        <w:rPr>
          <w:b/>
          <w:color w:val="1C1C1B"/>
          <w:sz w:val="28"/>
          <w:szCs w:val="28"/>
        </w:rPr>
        <w:t>можно разделить на несколько основных групп:</w:t>
      </w:r>
      <w:r w:rsidRPr="00295B04">
        <w:rPr>
          <w:rStyle w:val="apple-converted-space"/>
          <w:b/>
          <w:color w:val="1C1C1B"/>
          <w:sz w:val="28"/>
          <w:szCs w:val="28"/>
        </w:rPr>
        <w:t> </w:t>
      </w:r>
    </w:p>
    <w:p w:rsidR="00295B04" w:rsidRPr="00295B04" w:rsidRDefault="00295B04" w:rsidP="00295B04">
      <w:pPr>
        <w:numPr>
          <w:ilvl w:val="0"/>
          <w:numId w:val="31"/>
        </w:numPr>
        <w:ind w:left="0" w:firstLine="709"/>
        <w:jc w:val="both"/>
        <w:rPr>
          <w:color w:val="1C1C1B"/>
          <w:sz w:val="28"/>
          <w:szCs w:val="28"/>
        </w:rPr>
      </w:pPr>
      <w:r w:rsidRPr="00295B04">
        <w:rPr>
          <w:sz w:val="28"/>
          <w:szCs w:val="28"/>
        </w:rPr>
        <w:t xml:space="preserve">Применяемые </w:t>
      </w:r>
      <w:r w:rsidRPr="00295B04">
        <w:rPr>
          <w:sz w:val="28"/>
          <w:szCs w:val="28"/>
          <w:shd w:val="clear" w:color="auto" w:fill="F2DBDB" w:themeFill="accent2" w:themeFillTint="33"/>
        </w:rPr>
        <w:t>в процессе приготовления пищи</w:t>
      </w:r>
      <w:r w:rsidRPr="00295B04">
        <w:rPr>
          <w:color w:val="1C1C1B"/>
          <w:sz w:val="28"/>
          <w:szCs w:val="28"/>
        </w:rPr>
        <w:t>. Плиты, духовые шкафы, микроволновые печи, кухонные комбайны и прочие – все то, что находится на кухне, и используется практически ежедневно. Эта группа электроприборов считается наименее пожароопасной, но требует повышенного внимания с точки зрения ухода. К примеру, попавшее на нагревательную спираль масло мгновенно вспыхнет. Впрочем, каждый из производителей прилагает к своему изделию подробную инструкцию, в которой дает рекомендации по ежедневному уходу, а также по способам и методам удаления жира и копоти.</w:t>
      </w:r>
      <w:r w:rsidRPr="00295B04">
        <w:rPr>
          <w:rStyle w:val="apple-converted-space"/>
          <w:color w:val="1C1C1B"/>
          <w:sz w:val="28"/>
          <w:szCs w:val="28"/>
        </w:rPr>
        <w:t> </w:t>
      </w:r>
    </w:p>
    <w:p w:rsidR="00295B04" w:rsidRPr="00295B04" w:rsidRDefault="00295B04" w:rsidP="00295B04">
      <w:pPr>
        <w:numPr>
          <w:ilvl w:val="0"/>
          <w:numId w:val="31"/>
        </w:numPr>
        <w:ind w:left="0" w:firstLine="709"/>
        <w:jc w:val="both"/>
        <w:rPr>
          <w:color w:val="1C1C1B"/>
          <w:sz w:val="28"/>
          <w:szCs w:val="28"/>
        </w:rPr>
      </w:pPr>
      <w:r w:rsidRPr="00295B04">
        <w:rPr>
          <w:color w:val="1C1C1B"/>
          <w:sz w:val="28"/>
          <w:szCs w:val="28"/>
          <w:shd w:val="clear" w:color="auto" w:fill="F2DBDB" w:themeFill="accent2" w:themeFillTint="33"/>
        </w:rPr>
        <w:t>Электроприборы для комфорта</w:t>
      </w:r>
      <w:r w:rsidRPr="00295B04">
        <w:rPr>
          <w:color w:val="1C1C1B"/>
          <w:sz w:val="28"/>
          <w:szCs w:val="28"/>
        </w:rPr>
        <w:t>. К этой группе относятся те устройства, при помощи которых мы облегчаем или украшаем себя или свой быт: фены, утюги,</w:t>
      </w:r>
      <w:r w:rsidRPr="00295B04">
        <w:rPr>
          <w:rStyle w:val="apple-converted-space"/>
          <w:color w:val="1C1C1B"/>
          <w:sz w:val="28"/>
          <w:szCs w:val="28"/>
        </w:rPr>
        <w:t> </w:t>
      </w:r>
      <w:hyperlink r:id="rId8" w:tgtFrame="_blank" w:history="1">
        <w:r w:rsidRPr="00295B04">
          <w:rPr>
            <w:rStyle w:val="ad"/>
            <w:b/>
            <w:bCs/>
            <w:color w:val="2571B8"/>
            <w:sz w:val="28"/>
            <w:szCs w:val="28"/>
          </w:rPr>
          <w:t>стиральные машины</w:t>
        </w:r>
      </w:hyperlink>
      <w:r w:rsidRPr="00295B04">
        <w:rPr>
          <w:color w:val="1C1C1B"/>
          <w:sz w:val="28"/>
          <w:szCs w:val="28"/>
        </w:rPr>
        <w:t xml:space="preserve">, компьютеры и т. д. </w:t>
      </w:r>
      <w:r w:rsidRPr="00295B04">
        <w:rPr>
          <w:color w:val="FF0000"/>
          <w:sz w:val="28"/>
          <w:szCs w:val="28"/>
        </w:rPr>
        <w:t>В обращении с ними также не стоит допускать халатности</w:t>
      </w:r>
      <w:r w:rsidRPr="00295B04">
        <w:rPr>
          <w:color w:val="1C1C1B"/>
          <w:sz w:val="28"/>
          <w:szCs w:val="28"/>
        </w:rPr>
        <w:t xml:space="preserve">, ведь оставленный на гладильной доске утюг в несколько минут устроит пожар. Несмотря на </w:t>
      </w:r>
      <w:proofErr w:type="gramStart"/>
      <w:r w:rsidRPr="00295B04">
        <w:rPr>
          <w:color w:val="1C1C1B"/>
          <w:sz w:val="28"/>
          <w:szCs w:val="28"/>
        </w:rPr>
        <w:t>то</w:t>
      </w:r>
      <w:proofErr w:type="gramEnd"/>
      <w:r w:rsidRPr="00295B04">
        <w:rPr>
          <w:color w:val="1C1C1B"/>
          <w:sz w:val="28"/>
          <w:szCs w:val="28"/>
        </w:rPr>
        <w:t xml:space="preserve"> что в современных моделях производители предусматривают системы защиты, полагаться необходимо в первую очередь на собственную внимательность и аккуратность.</w:t>
      </w:r>
      <w:r w:rsidRPr="00295B04">
        <w:rPr>
          <w:rStyle w:val="apple-converted-space"/>
          <w:color w:val="1C1C1B"/>
          <w:sz w:val="28"/>
          <w:szCs w:val="28"/>
        </w:rPr>
        <w:t> </w:t>
      </w:r>
    </w:p>
    <w:p w:rsidR="00295B04" w:rsidRPr="00295B04" w:rsidRDefault="00295B04" w:rsidP="00295B04">
      <w:pPr>
        <w:numPr>
          <w:ilvl w:val="0"/>
          <w:numId w:val="31"/>
        </w:numPr>
        <w:ind w:left="0" w:firstLine="709"/>
        <w:jc w:val="both"/>
        <w:rPr>
          <w:color w:val="1C1C1B"/>
          <w:sz w:val="28"/>
          <w:szCs w:val="28"/>
        </w:rPr>
      </w:pPr>
      <w:r w:rsidRPr="00295B04">
        <w:rPr>
          <w:color w:val="1C1C1B"/>
          <w:sz w:val="28"/>
          <w:szCs w:val="28"/>
          <w:shd w:val="clear" w:color="auto" w:fill="F2DBDB" w:themeFill="accent2" w:themeFillTint="33"/>
        </w:rPr>
        <w:t>Водонагреватели и обогреватели помещений</w:t>
      </w:r>
      <w:r w:rsidRPr="00295B04">
        <w:rPr>
          <w:color w:val="1C1C1B"/>
          <w:sz w:val="28"/>
          <w:szCs w:val="28"/>
        </w:rPr>
        <w:t>. Считаются одними из самых пожароопасных в категории бытовых электроприборов. Несмотря на интегрированные системы автоматического контроля их работы (режимы нагревания, таймеры и прочее), в обращении с ними нужно проявлять чрезвычайную внимательность. Обогреватели не накрывать, не устанавливать вплотную к стенам и т. д. Также особо обращать внимание на сбои в режиме их работы, и при малейших подозрениях на неисправность выводить из эксплуатации до проведения ремонта.</w:t>
      </w:r>
      <w:r w:rsidRPr="00295B04">
        <w:rPr>
          <w:rStyle w:val="apple-converted-space"/>
          <w:color w:val="1C1C1B"/>
          <w:sz w:val="28"/>
          <w:szCs w:val="28"/>
        </w:rPr>
        <w:t> </w:t>
      </w:r>
    </w:p>
    <w:p w:rsidR="00295B04" w:rsidRDefault="00295B04" w:rsidP="00295B04">
      <w:pPr>
        <w:numPr>
          <w:ilvl w:val="0"/>
          <w:numId w:val="31"/>
        </w:numPr>
        <w:ind w:left="0" w:firstLine="709"/>
        <w:jc w:val="both"/>
        <w:rPr>
          <w:color w:val="1C1C1B"/>
          <w:sz w:val="28"/>
          <w:szCs w:val="28"/>
        </w:rPr>
      </w:pPr>
      <w:r w:rsidRPr="00295B04">
        <w:rPr>
          <w:color w:val="1C1C1B"/>
          <w:sz w:val="28"/>
          <w:szCs w:val="28"/>
          <w:shd w:val="clear" w:color="auto" w:fill="F2DBDB" w:themeFill="accent2" w:themeFillTint="33"/>
        </w:rPr>
        <w:t>Бытовые и профессиональные инструменты</w:t>
      </w:r>
      <w:r w:rsidRPr="00295B04">
        <w:rPr>
          <w:color w:val="1C1C1B"/>
          <w:sz w:val="28"/>
          <w:szCs w:val="28"/>
        </w:rPr>
        <w:t xml:space="preserve">. Эта группа устройств: дрели, перфораторы, генераторы, сварочные аппараты и т. д., как правило, укомплектовывается достаточно сложными и эффективными системами защиты, благодаря чему считается надежной и достаточно безопасной с точки зрения </w:t>
      </w:r>
      <w:proofErr w:type="spellStart"/>
      <w:r w:rsidRPr="00295B04">
        <w:rPr>
          <w:color w:val="1C1C1B"/>
          <w:sz w:val="28"/>
          <w:szCs w:val="28"/>
        </w:rPr>
        <w:t>пожароопасности</w:t>
      </w:r>
      <w:proofErr w:type="spellEnd"/>
      <w:r w:rsidRPr="00295B04">
        <w:rPr>
          <w:color w:val="1C1C1B"/>
          <w:sz w:val="28"/>
          <w:szCs w:val="28"/>
        </w:rPr>
        <w:t>. Но в любом случае при работе с ними необходимо строго придерживаться требований и рекомендаций производителя, внимательно следить за уровнем влажности в помещении и рабочей температурой самого инструмента.</w:t>
      </w:r>
      <w:r w:rsidRPr="00295B04">
        <w:rPr>
          <w:rStyle w:val="apple-converted-space"/>
          <w:color w:val="1C1C1B"/>
          <w:sz w:val="28"/>
          <w:szCs w:val="28"/>
        </w:rPr>
        <w:t> </w:t>
      </w:r>
    </w:p>
    <w:p w:rsidR="00295B04" w:rsidRDefault="00295B04" w:rsidP="00295B04">
      <w:pPr>
        <w:ind w:left="360"/>
        <w:jc w:val="both"/>
        <w:rPr>
          <w:b/>
          <w:color w:val="1C1C1B"/>
          <w:sz w:val="28"/>
          <w:szCs w:val="28"/>
        </w:rPr>
      </w:pPr>
    </w:p>
    <w:p w:rsidR="00295B04" w:rsidRDefault="00295B04" w:rsidP="00295B04">
      <w:pPr>
        <w:ind w:firstLine="709"/>
        <w:jc w:val="both"/>
        <w:rPr>
          <w:b/>
          <w:color w:val="1C1C1B"/>
          <w:sz w:val="28"/>
          <w:szCs w:val="28"/>
        </w:rPr>
      </w:pPr>
      <w:r w:rsidRPr="00295B04">
        <w:rPr>
          <w:b/>
          <w:color w:val="1C1C1B"/>
          <w:sz w:val="28"/>
          <w:szCs w:val="28"/>
        </w:rPr>
        <w:t>Электрическая сеть и ее возможности.</w:t>
      </w:r>
      <w:r w:rsidRPr="00295B04">
        <w:rPr>
          <w:rStyle w:val="apple-converted-space"/>
          <w:b/>
          <w:color w:val="1C1C1B"/>
          <w:sz w:val="28"/>
          <w:szCs w:val="28"/>
        </w:rPr>
        <w:t> </w:t>
      </w:r>
    </w:p>
    <w:p w:rsidR="00295B04" w:rsidRDefault="00295B04" w:rsidP="00295B04">
      <w:pPr>
        <w:ind w:firstLine="709"/>
        <w:jc w:val="both"/>
        <w:rPr>
          <w:color w:val="1C1C1B"/>
          <w:sz w:val="28"/>
          <w:szCs w:val="28"/>
        </w:rPr>
      </w:pPr>
      <w:r w:rsidRPr="00295B04">
        <w:rPr>
          <w:color w:val="1C1C1B"/>
          <w:sz w:val="28"/>
          <w:szCs w:val="28"/>
        </w:rPr>
        <w:t xml:space="preserve">При строительстве любого здания производится расчет мощности проектируемой электропроводки исходя из назначения помещения и, </w:t>
      </w:r>
      <w:r w:rsidRPr="00295B04">
        <w:rPr>
          <w:color w:val="1C1C1B"/>
          <w:sz w:val="28"/>
          <w:szCs w:val="28"/>
        </w:rPr>
        <w:lastRenderedPageBreak/>
        <w:t>соответственно, прогнозируемого количества приборов. Иными словами, рассчитывается будущая нагрузка на внутреннюю сеть. И если в современном строительстве наблюдается паритет, то о зданиях, построенных 30–50, а то и более лет назад, сеть просто не рассчитана на необходимое в наше время потребление. Как показывает печальная статистика, подавляющее большинство причин возникновения пожара составляют различные проблемы с проводкой или электроприборами.</w:t>
      </w:r>
      <w:r w:rsidRPr="00295B04">
        <w:rPr>
          <w:rStyle w:val="apple-converted-space"/>
          <w:color w:val="1C1C1B"/>
          <w:sz w:val="28"/>
          <w:szCs w:val="28"/>
        </w:rPr>
        <w:t> </w:t>
      </w:r>
    </w:p>
    <w:p w:rsidR="00295B04" w:rsidRDefault="00295B04" w:rsidP="00295B04">
      <w:pPr>
        <w:ind w:firstLine="709"/>
        <w:jc w:val="both"/>
        <w:rPr>
          <w:color w:val="1C1C1B"/>
          <w:sz w:val="28"/>
          <w:szCs w:val="28"/>
        </w:rPr>
      </w:pPr>
    </w:p>
    <w:p w:rsidR="00295B04" w:rsidRPr="00295B04" w:rsidRDefault="00295B04" w:rsidP="00295B04">
      <w:pPr>
        <w:ind w:firstLine="709"/>
        <w:jc w:val="both"/>
        <w:rPr>
          <w:b/>
          <w:color w:val="1C1C1B"/>
          <w:sz w:val="28"/>
          <w:szCs w:val="28"/>
        </w:rPr>
      </w:pPr>
      <w:r w:rsidRPr="00295B04">
        <w:rPr>
          <w:b/>
          <w:color w:val="1C1C1B"/>
          <w:sz w:val="28"/>
          <w:szCs w:val="28"/>
        </w:rPr>
        <w:t>К основным причинам пожара, связанным с электричеством, специалисты относят:</w:t>
      </w:r>
      <w:r w:rsidRPr="00295B04">
        <w:rPr>
          <w:rStyle w:val="apple-converted-space"/>
          <w:b/>
          <w:color w:val="1C1C1B"/>
          <w:sz w:val="28"/>
          <w:szCs w:val="28"/>
        </w:rPr>
        <w:t> </w:t>
      </w:r>
    </w:p>
    <w:p w:rsidR="00295B04" w:rsidRPr="00295B04" w:rsidRDefault="00295B04" w:rsidP="00295B04">
      <w:pPr>
        <w:ind w:firstLine="709"/>
        <w:jc w:val="both"/>
        <w:rPr>
          <w:color w:val="1C1C1B"/>
          <w:sz w:val="28"/>
          <w:szCs w:val="28"/>
        </w:rPr>
      </w:pPr>
    </w:p>
    <w:p w:rsidR="00295B04" w:rsidRPr="00295B04" w:rsidRDefault="00295B04" w:rsidP="00295B04">
      <w:pPr>
        <w:numPr>
          <w:ilvl w:val="0"/>
          <w:numId w:val="32"/>
        </w:numPr>
        <w:ind w:left="0" w:firstLine="709"/>
        <w:jc w:val="both"/>
        <w:rPr>
          <w:color w:val="1C1C1B"/>
          <w:sz w:val="28"/>
          <w:szCs w:val="28"/>
        </w:rPr>
      </w:pPr>
      <w:r w:rsidRPr="00295B04">
        <w:rPr>
          <w:color w:val="1C1C1B"/>
          <w:sz w:val="28"/>
          <w:szCs w:val="28"/>
        </w:rPr>
        <w:t>Неисправность розеток, выключателей, нарушение изоляции электропроводки.</w:t>
      </w:r>
      <w:r w:rsidRPr="00295B04">
        <w:rPr>
          <w:rStyle w:val="apple-converted-space"/>
          <w:color w:val="1C1C1B"/>
          <w:sz w:val="28"/>
          <w:szCs w:val="28"/>
        </w:rPr>
        <w:t> </w:t>
      </w:r>
    </w:p>
    <w:p w:rsidR="00295B04" w:rsidRPr="00295B04" w:rsidRDefault="00295B04" w:rsidP="00295B04">
      <w:pPr>
        <w:numPr>
          <w:ilvl w:val="0"/>
          <w:numId w:val="32"/>
        </w:numPr>
        <w:ind w:left="0" w:firstLine="709"/>
        <w:jc w:val="both"/>
        <w:rPr>
          <w:color w:val="1C1C1B"/>
          <w:sz w:val="28"/>
          <w:szCs w:val="28"/>
        </w:rPr>
      </w:pPr>
      <w:r w:rsidRPr="00295B04">
        <w:rPr>
          <w:color w:val="1C1C1B"/>
          <w:sz w:val="28"/>
          <w:szCs w:val="28"/>
        </w:rPr>
        <w:t>Использование самодельных или модернизированных в домашних условиях приборов – обогревателей, водонагревателей и т. д. Также в этом ряду можно упомянуть морально и технически устаревшую технику – калориферы, чайники и прочие устройства.</w:t>
      </w:r>
      <w:r w:rsidRPr="00295B04">
        <w:rPr>
          <w:rStyle w:val="apple-converted-space"/>
          <w:color w:val="1C1C1B"/>
          <w:sz w:val="28"/>
          <w:szCs w:val="28"/>
        </w:rPr>
        <w:t> </w:t>
      </w:r>
    </w:p>
    <w:p w:rsidR="00295B04" w:rsidRDefault="00295B04" w:rsidP="00295B04">
      <w:pPr>
        <w:numPr>
          <w:ilvl w:val="0"/>
          <w:numId w:val="32"/>
        </w:numPr>
        <w:ind w:left="0" w:firstLine="709"/>
        <w:jc w:val="both"/>
        <w:rPr>
          <w:color w:val="1C1C1B"/>
          <w:sz w:val="28"/>
          <w:szCs w:val="28"/>
        </w:rPr>
      </w:pPr>
      <w:r w:rsidRPr="00295B04">
        <w:rPr>
          <w:color w:val="1C1C1B"/>
          <w:sz w:val="28"/>
          <w:szCs w:val="28"/>
        </w:rPr>
        <w:t>Игнорирование человеком элементарных правил безопасности: часто выстиранное белье сушат на обогревателях, греются при помощи плит и духовок.</w:t>
      </w:r>
      <w:r w:rsidRPr="00295B04">
        <w:rPr>
          <w:rStyle w:val="apple-converted-space"/>
          <w:color w:val="1C1C1B"/>
          <w:sz w:val="28"/>
          <w:szCs w:val="28"/>
        </w:rPr>
        <w:t> </w:t>
      </w:r>
    </w:p>
    <w:p w:rsidR="00295B04" w:rsidRDefault="00295B04" w:rsidP="00295B04">
      <w:pPr>
        <w:ind w:firstLine="709"/>
        <w:jc w:val="both"/>
        <w:rPr>
          <w:color w:val="1C1C1B"/>
          <w:sz w:val="28"/>
          <w:szCs w:val="28"/>
        </w:rPr>
      </w:pPr>
    </w:p>
    <w:p w:rsidR="00295B04" w:rsidRDefault="00295B04" w:rsidP="00295B04">
      <w:pPr>
        <w:ind w:firstLine="709"/>
        <w:jc w:val="both"/>
        <w:rPr>
          <w:color w:val="1C1C1B"/>
          <w:sz w:val="28"/>
          <w:szCs w:val="28"/>
        </w:rPr>
      </w:pPr>
      <w:r w:rsidRPr="00295B04">
        <w:rPr>
          <w:color w:val="1C1C1B"/>
          <w:sz w:val="28"/>
          <w:szCs w:val="28"/>
        </w:rPr>
        <w:t>Недаром существуют и различные требования к эксплуатации электроприборов, имеющие в основе своего появления горький опыт: одно из самых основных правил гласит, что запрещается устанавливать электронагревательные приборы в бойлерных, помещениях с электродвигателями и около распределительных щитов. Или, например, если в помещении промышленного назначения не остается дежурной смены (охранника), то все приборы должны быть обесточены и остановлена их работа. Как показывает практика, зачастую этот момент игнорируется, что приводит к большим материальным потерям, а в некоторых случаях и к гибели людей</w:t>
      </w:r>
      <w:r>
        <w:rPr>
          <w:color w:val="1C1C1B"/>
          <w:sz w:val="28"/>
          <w:szCs w:val="28"/>
        </w:rPr>
        <w:t>.</w:t>
      </w:r>
    </w:p>
    <w:p w:rsidR="00295B04" w:rsidRPr="00295B04" w:rsidRDefault="00295B04" w:rsidP="00295B04">
      <w:pPr>
        <w:ind w:firstLine="709"/>
        <w:jc w:val="both"/>
        <w:rPr>
          <w:color w:val="1C1C1B"/>
          <w:sz w:val="28"/>
          <w:szCs w:val="28"/>
        </w:rPr>
      </w:pPr>
      <w:r w:rsidRPr="00295B04">
        <w:rPr>
          <w:color w:val="1C1C1B"/>
          <w:sz w:val="28"/>
          <w:szCs w:val="28"/>
        </w:rPr>
        <w:t>От электроприборов нам никуда не деться – они окружают нас постоянно, и нужны нам всегда. Они являются нашими надежными друзьями и помощниками, но могут стать и причиной несчастий. Чтобы этого не произошло, необходимо относиться к ним внимательно, аккуратно, и точно соблюдать все пункты инструкции по эксплуатации, не допуская нарушений ее требования. Тогда эти устройства послужат вам верой и правдой долгие годы, не доставляя никаких неприятностей.</w:t>
      </w:r>
    </w:p>
    <w:p w:rsidR="003510AD" w:rsidRPr="003510AD" w:rsidRDefault="003510AD" w:rsidP="003510AD">
      <w:pPr>
        <w:ind w:firstLine="709"/>
        <w:jc w:val="both"/>
        <w:rPr>
          <w:b/>
          <w:sz w:val="28"/>
          <w:szCs w:val="28"/>
        </w:rPr>
      </w:pPr>
    </w:p>
    <w:p w:rsidR="00A658DB" w:rsidRPr="00A658DB" w:rsidRDefault="003E1657" w:rsidP="00A658DB">
      <w:pPr>
        <w:autoSpaceDE w:val="0"/>
        <w:autoSpaceDN w:val="0"/>
        <w:adjustRightInd w:val="0"/>
        <w:jc w:val="center"/>
        <w:outlineLvl w:val="0"/>
        <w:rPr>
          <w:rFonts w:eastAsiaTheme="minorHAnsi"/>
          <w:bCs/>
          <w:lang w:eastAsia="en-US"/>
        </w:rPr>
      </w:pPr>
      <w:r>
        <w:rPr>
          <w:rFonts w:eastAsiaTheme="minorHAnsi"/>
          <w:bCs/>
          <w:lang w:eastAsia="en-US"/>
        </w:rPr>
        <w:t xml:space="preserve">ФЗ 123  </w:t>
      </w:r>
      <w:r w:rsidR="00A658DB" w:rsidRPr="00A658DB">
        <w:rPr>
          <w:rFonts w:eastAsiaTheme="minorHAnsi"/>
          <w:bCs/>
          <w:lang w:eastAsia="en-US"/>
        </w:rPr>
        <w:t>Глава 13. СИСТЕМА ПРЕДОТВРАЩЕНИЯ ПОЖАРОВ</w:t>
      </w:r>
    </w:p>
    <w:p w:rsidR="00A658DB" w:rsidRPr="00A658DB" w:rsidRDefault="00A658DB" w:rsidP="00A658DB">
      <w:pPr>
        <w:autoSpaceDE w:val="0"/>
        <w:autoSpaceDN w:val="0"/>
        <w:adjustRightInd w:val="0"/>
        <w:jc w:val="center"/>
        <w:rPr>
          <w:rFonts w:eastAsiaTheme="minorHAnsi"/>
          <w:bCs/>
          <w:lang w:eastAsia="en-US"/>
        </w:rPr>
      </w:pPr>
    </w:p>
    <w:p w:rsidR="00A658DB" w:rsidRPr="00A658DB" w:rsidRDefault="00A658DB" w:rsidP="00A658DB">
      <w:pPr>
        <w:autoSpaceDE w:val="0"/>
        <w:autoSpaceDN w:val="0"/>
        <w:adjustRightInd w:val="0"/>
        <w:ind w:firstLine="540"/>
        <w:jc w:val="both"/>
        <w:outlineLvl w:val="1"/>
        <w:rPr>
          <w:rFonts w:eastAsiaTheme="minorHAnsi"/>
          <w:bCs/>
          <w:lang w:eastAsia="en-US"/>
        </w:rPr>
      </w:pPr>
      <w:r w:rsidRPr="00A658DB">
        <w:rPr>
          <w:rFonts w:eastAsiaTheme="minorHAnsi"/>
          <w:bCs/>
          <w:lang w:eastAsia="en-US"/>
        </w:rPr>
        <w:t>Статья 48. Цель создания систем предотвращения пожаров</w:t>
      </w:r>
    </w:p>
    <w:p w:rsidR="00A658DB" w:rsidRPr="00A658DB" w:rsidRDefault="00A658DB" w:rsidP="00A658DB">
      <w:pPr>
        <w:autoSpaceDE w:val="0"/>
        <w:autoSpaceDN w:val="0"/>
        <w:adjustRightInd w:val="0"/>
        <w:ind w:firstLine="540"/>
        <w:jc w:val="both"/>
        <w:rPr>
          <w:rFonts w:eastAsiaTheme="minorHAnsi"/>
          <w:bCs/>
          <w:lang w:eastAsia="en-US"/>
        </w:rPr>
      </w:pPr>
    </w:p>
    <w:p w:rsidR="00A658DB" w:rsidRPr="00A658DB" w:rsidRDefault="00A658DB" w:rsidP="00A658DB">
      <w:pPr>
        <w:autoSpaceDE w:val="0"/>
        <w:autoSpaceDN w:val="0"/>
        <w:adjustRightInd w:val="0"/>
        <w:ind w:firstLine="540"/>
        <w:jc w:val="both"/>
        <w:rPr>
          <w:rFonts w:eastAsiaTheme="minorHAnsi"/>
          <w:bCs/>
          <w:lang w:eastAsia="en-US"/>
        </w:rPr>
      </w:pPr>
      <w:r w:rsidRPr="00A658DB">
        <w:rPr>
          <w:rFonts w:eastAsiaTheme="minorHAnsi"/>
          <w:bCs/>
          <w:lang w:eastAsia="en-US"/>
        </w:rPr>
        <w:t>1. Целью создания систем предотвращения пожаров является исключение условий возникновения пожаров.</w:t>
      </w:r>
    </w:p>
    <w:p w:rsidR="00A658DB" w:rsidRPr="00A658DB" w:rsidRDefault="00A658DB" w:rsidP="00A658DB">
      <w:pPr>
        <w:autoSpaceDE w:val="0"/>
        <w:autoSpaceDN w:val="0"/>
        <w:adjustRightInd w:val="0"/>
        <w:ind w:firstLine="540"/>
        <w:jc w:val="both"/>
        <w:rPr>
          <w:rFonts w:eastAsiaTheme="minorHAnsi"/>
          <w:bCs/>
          <w:lang w:eastAsia="en-US"/>
        </w:rPr>
      </w:pPr>
      <w:r w:rsidRPr="00A658DB">
        <w:rPr>
          <w:rFonts w:eastAsiaTheme="minorHAnsi"/>
          <w:bCs/>
          <w:lang w:eastAsia="en-US"/>
        </w:rPr>
        <w:lastRenderedPageBreak/>
        <w:t>2. Исключение условий возникновения пожаров достигается исключением условий образования горючей среды и (или) исключением условий образования в горючей среде (или внесения в нее) источников зажигания.</w:t>
      </w:r>
    </w:p>
    <w:p w:rsidR="00A658DB" w:rsidRPr="00A658DB" w:rsidRDefault="00A658DB" w:rsidP="00A658DB">
      <w:pPr>
        <w:autoSpaceDE w:val="0"/>
        <w:autoSpaceDN w:val="0"/>
        <w:adjustRightInd w:val="0"/>
        <w:ind w:firstLine="540"/>
        <w:jc w:val="both"/>
        <w:rPr>
          <w:rFonts w:eastAsiaTheme="minorHAnsi"/>
          <w:bCs/>
          <w:lang w:eastAsia="en-US"/>
        </w:rPr>
      </w:pPr>
      <w:r w:rsidRPr="00A658DB">
        <w:rPr>
          <w:rFonts w:eastAsiaTheme="minorHAnsi"/>
          <w:bCs/>
          <w:lang w:eastAsia="en-US"/>
        </w:rPr>
        <w:t>3. Состав и функциональные характеристики систем предотвращения пожаров на объекте защиты устанавливаются настоящим Федеральным законом. Правила и методы исследований (испытаний и измерений) характеристик систем предотвращения пожаров определяются в соответствии с нормативными документами по пожарной безопасности.</w:t>
      </w:r>
    </w:p>
    <w:p w:rsidR="00A658DB" w:rsidRPr="00A658DB" w:rsidRDefault="00A658DB" w:rsidP="00A658DB">
      <w:pPr>
        <w:autoSpaceDE w:val="0"/>
        <w:autoSpaceDN w:val="0"/>
        <w:adjustRightInd w:val="0"/>
        <w:ind w:firstLine="540"/>
        <w:jc w:val="both"/>
        <w:rPr>
          <w:rFonts w:eastAsiaTheme="minorHAnsi"/>
          <w:bCs/>
          <w:lang w:eastAsia="en-US"/>
        </w:rPr>
      </w:pPr>
    </w:p>
    <w:p w:rsidR="00A658DB" w:rsidRPr="00A658DB" w:rsidRDefault="00A658DB" w:rsidP="00A658DB">
      <w:pPr>
        <w:autoSpaceDE w:val="0"/>
        <w:autoSpaceDN w:val="0"/>
        <w:adjustRightInd w:val="0"/>
        <w:ind w:firstLine="540"/>
        <w:jc w:val="both"/>
        <w:outlineLvl w:val="1"/>
        <w:rPr>
          <w:rFonts w:eastAsiaTheme="minorHAnsi"/>
          <w:bCs/>
          <w:lang w:eastAsia="en-US"/>
        </w:rPr>
      </w:pPr>
      <w:r w:rsidRPr="00A658DB">
        <w:rPr>
          <w:rFonts w:eastAsiaTheme="minorHAnsi"/>
          <w:bCs/>
          <w:lang w:eastAsia="en-US"/>
        </w:rPr>
        <w:t>Статья 49. Способы исключения условий образования горючей среды</w:t>
      </w:r>
    </w:p>
    <w:p w:rsidR="00A658DB" w:rsidRPr="00A658DB" w:rsidRDefault="00A658DB" w:rsidP="00A658DB">
      <w:pPr>
        <w:autoSpaceDE w:val="0"/>
        <w:autoSpaceDN w:val="0"/>
        <w:adjustRightInd w:val="0"/>
        <w:ind w:firstLine="540"/>
        <w:jc w:val="both"/>
        <w:rPr>
          <w:rFonts w:eastAsiaTheme="minorHAnsi"/>
          <w:bCs/>
          <w:lang w:eastAsia="en-US"/>
        </w:rPr>
      </w:pPr>
    </w:p>
    <w:p w:rsidR="00A658DB" w:rsidRPr="00A658DB" w:rsidRDefault="00A658DB" w:rsidP="00A658DB">
      <w:pPr>
        <w:autoSpaceDE w:val="0"/>
        <w:autoSpaceDN w:val="0"/>
        <w:adjustRightInd w:val="0"/>
        <w:ind w:firstLine="540"/>
        <w:jc w:val="both"/>
        <w:rPr>
          <w:rFonts w:eastAsiaTheme="minorHAnsi"/>
          <w:bCs/>
          <w:lang w:eastAsia="en-US"/>
        </w:rPr>
      </w:pPr>
      <w:r w:rsidRPr="00A658DB">
        <w:rPr>
          <w:rFonts w:eastAsiaTheme="minorHAnsi"/>
          <w:bCs/>
          <w:lang w:eastAsia="en-US"/>
        </w:rPr>
        <w:t>Исключение условий образования горючей среды должно обеспечиваться одним или несколькими из следующих способов:</w:t>
      </w:r>
    </w:p>
    <w:p w:rsidR="00A658DB" w:rsidRPr="00A658DB" w:rsidRDefault="00A658DB" w:rsidP="00A658DB">
      <w:pPr>
        <w:autoSpaceDE w:val="0"/>
        <w:autoSpaceDN w:val="0"/>
        <w:adjustRightInd w:val="0"/>
        <w:ind w:firstLine="540"/>
        <w:jc w:val="both"/>
        <w:rPr>
          <w:rFonts w:eastAsiaTheme="minorHAnsi"/>
          <w:bCs/>
          <w:lang w:eastAsia="en-US"/>
        </w:rPr>
      </w:pPr>
      <w:r w:rsidRPr="00A658DB">
        <w:rPr>
          <w:rFonts w:eastAsiaTheme="minorHAnsi"/>
          <w:bCs/>
          <w:lang w:eastAsia="en-US"/>
        </w:rPr>
        <w:t>1) применение негорючих веществ и материалов;</w:t>
      </w:r>
    </w:p>
    <w:p w:rsidR="00A658DB" w:rsidRPr="00A658DB" w:rsidRDefault="00A658DB" w:rsidP="00A658DB">
      <w:pPr>
        <w:autoSpaceDE w:val="0"/>
        <w:autoSpaceDN w:val="0"/>
        <w:adjustRightInd w:val="0"/>
        <w:ind w:firstLine="540"/>
        <w:jc w:val="both"/>
        <w:rPr>
          <w:rFonts w:eastAsiaTheme="minorHAnsi"/>
          <w:bCs/>
          <w:lang w:eastAsia="en-US"/>
        </w:rPr>
      </w:pPr>
      <w:r w:rsidRPr="00A658DB">
        <w:rPr>
          <w:rFonts w:eastAsiaTheme="minorHAnsi"/>
          <w:bCs/>
          <w:lang w:eastAsia="en-US"/>
        </w:rPr>
        <w:t>2) ограничение массы и (или) объема горючих веществ и материалов;</w:t>
      </w:r>
    </w:p>
    <w:p w:rsidR="00A658DB" w:rsidRPr="00A658DB" w:rsidRDefault="00A658DB" w:rsidP="00A658DB">
      <w:pPr>
        <w:autoSpaceDE w:val="0"/>
        <w:autoSpaceDN w:val="0"/>
        <w:adjustRightInd w:val="0"/>
        <w:ind w:firstLine="540"/>
        <w:jc w:val="both"/>
        <w:rPr>
          <w:rFonts w:eastAsiaTheme="minorHAnsi"/>
          <w:bCs/>
          <w:lang w:eastAsia="en-US"/>
        </w:rPr>
      </w:pPr>
      <w:r w:rsidRPr="00A658DB">
        <w:rPr>
          <w:rFonts w:eastAsiaTheme="minorHAnsi"/>
          <w:bCs/>
          <w:lang w:eastAsia="en-US"/>
        </w:rPr>
        <w:t>3) использование наиболее безопасных способов размещения горючих веществ и материалов, а также материалов, взаимодействие которых друг с другом приводит к образованию горючей среды;</w:t>
      </w:r>
    </w:p>
    <w:p w:rsidR="00A658DB" w:rsidRPr="00A658DB" w:rsidRDefault="00A658DB" w:rsidP="00A658DB">
      <w:pPr>
        <w:autoSpaceDE w:val="0"/>
        <w:autoSpaceDN w:val="0"/>
        <w:adjustRightInd w:val="0"/>
        <w:ind w:firstLine="540"/>
        <w:jc w:val="both"/>
        <w:rPr>
          <w:rFonts w:eastAsiaTheme="minorHAnsi"/>
          <w:bCs/>
          <w:lang w:eastAsia="en-US"/>
        </w:rPr>
      </w:pPr>
      <w:r w:rsidRPr="00A658DB">
        <w:rPr>
          <w:rFonts w:eastAsiaTheme="minorHAnsi"/>
          <w:bCs/>
          <w:lang w:eastAsia="en-US"/>
        </w:rPr>
        <w:t>4) изоляция горючей среды от источников зажигания (применение изолированных отсеков, камер, кабин);</w:t>
      </w:r>
    </w:p>
    <w:p w:rsidR="00A658DB" w:rsidRPr="00A658DB" w:rsidRDefault="00A658DB" w:rsidP="00A658DB">
      <w:pPr>
        <w:autoSpaceDE w:val="0"/>
        <w:autoSpaceDN w:val="0"/>
        <w:adjustRightInd w:val="0"/>
        <w:ind w:firstLine="540"/>
        <w:jc w:val="both"/>
        <w:rPr>
          <w:rFonts w:eastAsiaTheme="minorHAnsi"/>
          <w:bCs/>
          <w:lang w:eastAsia="en-US"/>
        </w:rPr>
      </w:pPr>
      <w:r w:rsidRPr="00A658DB">
        <w:rPr>
          <w:rFonts w:eastAsiaTheme="minorHAnsi"/>
          <w:bCs/>
          <w:lang w:eastAsia="en-US"/>
        </w:rPr>
        <w:t>5) поддержание безопасной концентрации в среде окислителя и (или) горючих веществ;</w:t>
      </w:r>
    </w:p>
    <w:p w:rsidR="00A658DB" w:rsidRPr="00A658DB" w:rsidRDefault="00A658DB" w:rsidP="00A658DB">
      <w:pPr>
        <w:autoSpaceDE w:val="0"/>
        <w:autoSpaceDN w:val="0"/>
        <w:adjustRightInd w:val="0"/>
        <w:ind w:firstLine="540"/>
        <w:jc w:val="both"/>
        <w:rPr>
          <w:rFonts w:eastAsiaTheme="minorHAnsi"/>
          <w:bCs/>
          <w:lang w:eastAsia="en-US"/>
        </w:rPr>
      </w:pPr>
      <w:r w:rsidRPr="00A658DB">
        <w:rPr>
          <w:rFonts w:eastAsiaTheme="minorHAnsi"/>
          <w:bCs/>
          <w:lang w:eastAsia="en-US"/>
        </w:rPr>
        <w:t>6) понижение концентрации окислителя в горючей среде в защищаемом объеме;</w:t>
      </w:r>
    </w:p>
    <w:p w:rsidR="00A658DB" w:rsidRPr="00A658DB" w:rsidRDefault="00A658DB" w:rsidP="00A658DB">
      <w:pPr>
        <w:autoSpaceDE w:val="0"/>
        <w:autoSpaceDN w:val="0"/>
        <w:adjustRightInd w:val="0"/>
        <w:ind w:firstLine="540"/>
        <w:jc w:val="both"/>
        <w:rPr>
          <w:rFonts w:eastAsiaTheme="minorHAnsi"/>
          <w:bCs/>
          <w:lang w:eastAsia="en-US"/>
        </w:rPr>
      </w:pPr>
      <w:r w:rsidRPr="00A658DB">
        <w:rPr>
          <w:rFonts w:eastAsiaTheme="minorHAnsi"/>
          <w:bCs/>
          <w:lang w:eastAsia="en-US"/>
        </w:rPr>
        <w:t>7) поддержание температуры и давления среды, при которых распространение пламени исключается;</w:t>
      </w:r>
    </w:p>
    <w:p w:rsidR="00A658DB" w:rsidRPr="00A658DB" w:rsidRDefault="00A658DB" w:rsidP="00A658DB">
      <w:pPr>
        <w:autoSpaceDE w:val="0"/>
        <w:autoSpaceDN w:val="0"/>
        <w:adjustRightInd w:val="0"/>
        <w:ind w:firstLine="540"/>
        <w:jc w:val="both"/>
        <w:rPr>
          <w:rFonts w:eastAsiaTheme="minorHAnsi"/>
          <w:bCs/>
          <w:lang w:eastAsia="en-US"/>
        </w:rPr>
      </w:pPr>
      <w:r w:rsidRPr="00A658DB">
        <w:rPr>
          <w:rFonts w:eastAsiaTheme="minorHAnsi"/>
          <w:bCs/>
          <w:lang w:eastAsia="en-US"/>
        </w:rPr>
        <w:t>8) механизация и автоматизация технологических процессов, связанных с обращением горючих веществ;</w:t>
      </w:r>
    </w:p>
    <w:p w:rsidR="00A658DB" w:rsidRPr="00A658DB" w:rsidRDefault="00A658DB" w:rsidP="00A658DB">
      <w:pPr>
        <w:autoSpaceDE w:val="0"/>
        <w:autoSpaceDN w:val="0"/>
        <w:adjustRightInd w:val="0"/>
        <w:ind w:firstLine="540"/>
        <w:jc w:val="both"/>
        <w:rPr>
          <w:rFonts w:eastAsiaTheme="minorHAnsi"/>
          <w:bCs/>
          <w:lang w:eastAsia="en-US"/>
        </w:rPr>
      </w:pPr>
      <w:r w:rsidRPr="00A658DB">
        <w:rPr>
          <w:rFonts w:eastAsiaTheme="minorHAnsi"/>
          <w:bCs/>
          <w:lang w:eastAsia="en-US"/>
        </w:rPr>
        <w:t>9) установка пожароопасного оборудования в отдельных помещениях или на открытых площадках;</w:t>
      </w:r>
    </w:p>
    <w:p w:rsidR="00A658DB" w:rsidRPr="00A658DB" w:rsidRDefault="00A658DB" w:rsidP="00A658DB">
      <w:pPr>
        <w:autoSpaceDE w:val="0"/>
        <w:autoSpaceDN w:val="0"/>
        <w:adjustRightInd w:val="0"/>
        <w:ind w:firstLine="540"/>
        <w:jc w:val="both"/>
        <w:rPr>
          <w:rFonts w:eastAsiaTheme="minorHAnsi"/>
          <w:bCs/>
          <w:lang w:eastAsia="en-US"/>
        </w:rPr>
      </w:pPr>
      <w:r w:rsidRPr="00A658DB">
        <w:rPr>
          <w:rFonts w:eastAsiaTheme="minorHAnsi"/>
          <w:bCs/>
          <w:lang w:eastAsia="en-US"/>
        </w:rPr>
        <w:t>10) применение устройств защиты производственного оборудования, исключающих выход горючих веществ в объем помещения, или устройств, исключающих образование в помещении горючей среды;</w:t>
      </w:r>
    </w:p>
    <w:p w:rsidR="00A658DB" w:rsidRPr="00A658DB" w:rsidRDefault="00A658DB" w:rsidP="00A658DB">
      <w:pPr>
        <w:autoSpaceDE w:val="0"/>
        <w:autoSpaceDN w:val="0"/>
        <w:adjustRightInd w:val="0"/>
        <w:ind w:firstLine="540"/>
        <w:jc w:val="both"/>
        <w:rPr>
          <w:rFonts w:eastAsiaTheme="minorHAnsi"/>
          <w:bCs/>
          <w:lang w:eastAsia="en-US"/>
        </w:rPr>
      </w:pPr>
      <w:r w:rsidRPr="00A658DB">
        <w:rPr>
          <w:rFonts w:eastAsiaTheme="minorHAnsi"/>
          <w:bCs/>
          <w:lang w:eastAsia="en-US"/>
        </w:rPr>
        <w:t>11) удаление из помещений, технологического оборудования и коммуникаций пожароопасных отходов производства, отложений пыли, пуха.</w:t>
      </w:r>
    </w:p>
    <w:p w:rsidR="00A802C5" w:rsidRPr="0078342C" w:rsidRDefault="00A802C5" w:rsidP="00A802C5">
      <w:pPr>
        <w:jc w:val="center"/>
        <w:rPr>
          <w:b/>
          <w:sz w:val="28"/>
          <w:szCs w:val="28"/>
        </w:rPr>
      </w:pPr>
    </w:p>
    <w:p w:rsidR="00A802C5" w:rsidRPr="00B0006F" w:rsidRDefault="00A802C5" w:rsidP="00A802C5">
      <w:pPr>
        <w:jc w:val="center"/>
        <w:rPr>
          <w:b/>
          <w:sz w:val="32"/>
          <w:szCs w:val="32"/>
        </w:rPr>
      </w:pPr>
      <w:r w:rsidRPr="002C5E48">
        <w:rPr>
          <w:b/>
          <w:sz w:val="28"/>
          <w:szCs w:val="28"/>
        </w:rPr>
        <w:t xml:space="preserve">5. </w:t>
      </w:r>
      <w:r w:rsidRPr="00B0006F">
        <w:rPr>
          <w:b/>
          <w:sz w:val="32"/>
          <w:szCs w:val="32"/>
        </w:rPr>
        <w:t xml:space="preserve">Ответственность за соблюдение требований пожарной безопасности. </w:t>
      </w:r>
    </w:p>
    <w:p w:rsidR="00720540" w:rsidRPr="00B0006F" w:rsidRDefault="00720540" w:rsidP="00720540">
      <w:pPr>
        <w:pStyle w:val="ConsPlusNormal"/>
        <w:ind w:firstLine="540"/>
        <w:jc w:val="both"/>
        <w:outlineLvl w:val="2"/>
        <w:rPr>
          <w:rFonts w:ascii="Times New Roman" w:hAnsi="Times New Roman" w:cs="Times New Roman"/>
          <w:b/>
          <w:sz w:val="28"/>
          <w:szCs w:val="28"/>
        </w:rPr>
      </w:pPr>
      <w:r w:rsidRPr="00B0006F">
        <w:rPr>
          <w:rFonts w:ascii="Times New Roman" w:hAnsi="Times New Roman" w:cs="Times New Roman"/>
          <w:b/>
          <w:sz w:val="28"/>
          <w:szCs w:val="28"/>
        </w:rPr>
        <w:t>Статья 20.4. Нарушение требований пожарной безопасности</w:t>
      </w:r>
    </w:p>
    <w:p w:rsidR="00720540" w:rsidRPr="002C5E48" w:rsidRDefault="00720540" w:rsidP="00720540">
      <w:pPr>
        <w:pStyle w:val="ConsPlusNormal"/>
        <w:ind w:firstLine="540"/>
        <w:jc w:val="both"/>
        <w:rPr>
          <w:rFonts w:ascii="Times New Roman" w:hAnsi="Times New Roman" w:cs="Times New Roman"/>
          <w:sz w:val="28"/>
          <w:szCs w:val="28"/>
        </w:rPr>
      </w:pPr>
      <w:r w:rsidRPr="002C5E48">
        <w:rPr>
          <w:rFonts w:ascii="Times New Roman" w:hAnsi="Times New Roman" w:cs="Times New Roman"/>
          <w:sz w:val="28"/>
          <w:szCs w:val="28"/>
        </w:rPr>
        <w:t xml:space="preserve">Кодекс </w:t>
      </w:r>
      <w:r w:rsidR="002C5E48" w:rsidRPr="002C5E48">
        <w:rPr>
          <w:rFonts w:ascii="Times New Roman" w:hAnsi="Times New Roman" w:cs="Times New Roman"/>
          <w:sz w:val="28"/>
          <w:szCs w:val="28"/>
        </w:rPr>
        <w:t xml:space="preserve">РФ об </w:t>
      </w:r>
      <w:r w:rsidRPr="002C5E48">
        <w:rPr>
          <w:rFonts w:ascii="Times New Roman" w:hAnsi="Times New Roman" w:cs="Times New Roman"/>
          <w:sz w:val="28"/>
          <w:szCs w:val="28"/>
        </w:rPr>
        <w:t>админ</w:t>
      </w:r>
      <w:r w:rsidR="002C5E48" w:rsidRPr="002C5E48">
        <w:rPr>
          <w:rFonts w:ascii="Times New Roman" w:hAnsi="Times New Roman" w:cs="Times New Roman"/>
          <w:sz w:val="28"/>
          <w:szCs w:val="28"/>
        </w:rPr>
        <w:t>истративных</w:t>
      </w:r>
      <w:proofErr w:type="gramStart"/>
      <w:r w:rsidRPr="002C5E48">
        <w:rPr>
          <w:rFonts w:ascii="Times New Roman" w:hAnsi="Times New Roman" w:cs="Times New Roman"/>
          <w:sz w:val="28"/>
          <w:szCs w:val="28"/>
        </w:rPr>
        <w:t>.</w:t>
      </w:r>
      <w:proofErr w:type="gramEnd"/>
      <w:r w:rsidRPr="002C5E48">
        <w:rPr>
          <w:rFonts w:ascii="Times New Roman" w:hAnsi="Times New Roman" w:cs="Times New Roman"/>
          <w:sz w:val="28"/>
          <w:szCs w:val="28"/>
        </w:rPr>
        <w:t xml:space="preserve"> </w:t>
      </w:r>
      <w:proofErr w:type="gramStart"/>
      <w:r w:rsidR="002C5E48" w:rsidRPr="002C5E48">
        <w:rPr>
          <w:rFonts w:ascii="Times New Roman" w:hAnsi="Times New Roman" w:cs="Times New Roman"/>
          <w:sz w:val="28"/>
          <w:szCs w:val="28"/>
        </w:rPr>
        <w:t>п</w:t>
      </w:r>
      <w:proofErr w:type="gramEnd"/>
      <w:r w:rsidR="002C5E48" w:rsidRPr="002C5E48">
        <w:rPr>
          <w:rFonts w:ascii="Times New Roman" w:hAnsi="Times New Roman" w:cs="Times New Roman"/>
          <w:sz w:val="28"/>
          <w:szCs w:val="28"/>
        </w:rPr>
        <w:t>равонаруш</w:t>
      </w:r>
      <w:r w:rsidRPr="002C5E48">
        <w:rPr>
          <w:rFonts w:ascii="Times New Roman" w:hAnsi="Times New Roman" w:cs="Times New Roman"/>
          <w:sz w:val="28"/>
          <w:szCs w:val="28"/>
        </w:rPr>
        <w:t>ен</w:t>
      </w:r>
      <w:r w:rsidR="002C5E48" w:rsidRPr="002C5E48">
        <w:rPr>
          <w:rFonts w:ascii="Times New Roman" w:hAnsi="Times New Roman" w:cs="Times New Roman"/>
          <w:sz w:val="28"/>
          <w:szCs w:val="28"/>
        </w:rPr>
        <w:t>иях</w:t>
      </w:r>
      <w:r w:rsidRPr="002C5E48">
        <w:rPr>
          <w:rFonts w:ascii="Times New Roman" w:hAnsi="Times New Roman" w:cs="Times New Roman"/>
          <w:sz w:val="28"/>
          <w:szCs w:val="28"/>
        </w:rPr>
        <w:t>.</w:t>
      </w:r>
    </w:p>
    <w:p w:rsidR="00720540" w:rsidRPr="002C5E48" w:rsidRDefault="00720540" w:rsidP="00720540">
      <w:pPr>
        <w:pStyle w:val="ConsPlusNormal"/>
        <w:ind w:firstLine="540"/>
        <w:jc w:val="both"/>
        <w:rPr>
          <w:rFonts w:ascii="Times New Roman" w:hAnsi="Times New Roman" w:cs="Times New Roman"/>
          <w:sz w:val="28"/>
          <w:szCs w:val="28"/>
        </w:rPr>
      </w:pPr>
      <w:r w:rsidRPr="002C5E48">
        <w:rPr>
          <w:rFonts w:ascii="Times New Roman" w:hAnsi="Times New Roman" w:cs="Times New Roman"/>
          <w:sz w:val="28"/>
          <w:szCs w:val="28"/>
        </w:rPr>
        <w:t xml:space="preserve">(в ред. Федерального </w:t>
      </w:r>
      <w:hyperlink r:id="rId9" w:history="1">
        <w:r w:rsidRPr="002C5E48">
          <w:rPr>
            <w:rFonts w:ascii="Times New Roman" w:hAnsi="Times New Roman" w:cs="Times New Roman"/>
            <w:sz w:val="28"/>
            <w:szCs w:val="28"/>
          </w:rPr>
          <w:t>закона</w:t>
        </w:r>
      </w:hyperlink>
      <w:r w:rsidRPr="002C5E48">
        <w:rPr>
          <w:rFonts w:ascii="Times New Roman" w:hAnsi="Times New Roman" w:cs="Times New Roman"/>
          <w:sz w:val="28"/>
          <w:szCs w:val="28"/>
        </w:rPr>
        <w:t xml:space="preserve"> от 03.06.2011 N 120-ФЗ)</w:t>
      </w:r>
    </w:p>
    <w:p w:rsidR="00720540" w:rsidRPr="002C5E48" w:rsidRDefault="00720540" w:rsidP="00720540">
      <w:pPr>
        <w:pStyle w:val="ConsPlusNormal"/>
        <w:ind w:firstLine="540"/>
        <w:jc w:val="both"/>
        <w:rPr>
          <w:rFonts w:ascii="Times New Roman" w:hAnsi="Times New Roman" w:cs="Times New Roman"/>
          <w:sz w:val="28"/>
          <w:szCs w:val="28"/>
        </w:rPr>
      </w:pPr>
    </w:p>
    <w:p w:rsidR="00720540" w:rsidRPr="002C5E48" w:rsidRDefault="00720540" w:rsidP="00720540">
      <w:pPr>
        <w:pStyle w:val="ConsPlusNormal"/>
        <w:ind w:firstLine="540"/>
        <w:jc w:val="both"/>
        <w:rPr>
          <w:rFonts w:ascii="Times New Roman" w:hAnsi="Times New Roman" w:cs="Times New Roman"/>
          <w:sz w:val="28"/>
          <w:szCs w:val="28"/>
        </w:rPr>
      </w:pPr>
      <w:bookmarkStart w:id="0" w:name="Par6868"/>
      <w:bookmarkEnd w:id="0"/>
      <w:r w:rsidRPr="002C5E48">
        <w:rPr>
          <w:rFonts w:ascii="Times New Roman" w:hAnsi="Times New Roman" w:cs="Times New Roman"/>
          <w:sz w:val="28"/>
          <w:szCs w:val="28"/>
        </w:rPr>
        <w:t xml:space="preserve">1. </w:t>
      </w:r>
      <w:r w:rsidRPr="002C5E48">
        <w:rPr>
          <w:rFonts w:ascii="Times New Roman" w:hAnsi="Times New Roman" w:cs="Times New Roman"/>
          <w:b/>
          <w:sz w:val="28"/>
          <w:szCs w:val="28"/>
        </w:rPr>
        <w:t>Нарушение требований пожарной безопасности</w:t>
      </w:r>
      <w:r w:rsidRPr="002C5E48">
        <w:rPr>
          <w:rFonts w:ascii="Times New Roman" w:hAnsi="Times New Roman" w:cs="Times New Roman"/>
          <w:sz w:val="28"/>
          <w:szCs w:val="28"/>
        </w:rPr>
        <w:t xml:space="preserve">, за исключением случаев, предусмотренных </w:t>
      </w:r>
      <w:hyperlink w:anchor="Par2405" w:history="1">
        <w:r w:rsidRPr="002C5E48">
          <w:rPr>
            <w:rFonts w:ascii="Times New Roman" w:hAnsi="Times New Roman" w:cs="Times New Roman"/>
            <w:sz w:val="28"/>
            <w:szCs w:val="28"/>
          </w:rPr>
          <w:t>статьями 8.32</w:t>
        </w:r>
      </w:hyperlink>
      <w:r w:rsidRPr="002C5E48">
        <w:rPr>
          <w:rFonts w:ascii="Times New Roman" w:hAnsi="Times New Roman" w:cs="Times New Roman"/>
          <w:sz w:val="28"/>
          <w:szCs w:val="28"/>
        </w:rPr>
        <w:t xml:space="preserve">, </w:t>
      </w:r>
      <w:hyperlink w:anchor="Par3217" w:history="1">
        <w:r w:rsidRPr="002C5E48">
          <w:rPr>
            <w:rFonts w:ascii="Times New Roman" w:hAnsi="Times New Roman" w:cs="Times New Roman"/>
            <w:sz w:val="28"/>
            <w:szCs w:val="28"/>
          </w:rPr>
          <w:t>11.16</w:t>
        </w:r>
      </w:hyperlink>
      <w:r w:rsidRPr="002C5E48">
        <w:rPr>
          <w:rFonts w:ascii="Times New Roman" w:hAnsi="Times New Roman" w:cs="Times New Roman"/>
          <w:sz w:val="28"/>
          <w:szCs w:val="28"/>
        </w:rPr>
        <w:t xml:space="preserve"> настоящего Кодекса и </w:t>
      </w:r>
      <w:hyperlink w:anchor="Par6872" w:history="1">
        <w:r w:rsidRPr="002C5E48">
          <w:rPr>
            <w:rFonts w:ascii="Times New Roman" w:hAnsi="Times New Roman" w:cs="Times New Roman"/>
            <w:sz w:val="28"/>
            <w:szCs w:val="28"/>
          </w:rPr>
          <w:t>частями 3</w:t>
        </w:r>
      </w:hyperlink>
      <w:r w:rsidRPr="002C5E48">
        <w:rPr>
          <w:rFonts w:ascii="Times New Roman" w:hAnsi="Times New Roman" w:cs="Times New Roman"/>
          <w:sz w:val="28"/>
          <w:szCs w:val="28"/>
        </w:rPr>
        <w:t xml:space="preserve"> - </w:t>
      </w:r>
      <w:hyperlink w:anchor="Par6882" w:history="1">
        <w:r w:rsidRPr="002C5E48">
          <w:rPr>
            <w:rFonts w:ascii="Times New Roman" w:hAnsi="Times New Roman" w:cs="Times New Roman"/>
            <w:sz w:val="28"/>
            <w:szCs w:val="28"/>
          </w:rPr>
          <w:t>8</w:t>
        </w:r>
      </w:hyperlink>
      <w:r w:rsidRPr="002C5E48">
        <w:rPr>
          <w:rFonts w:ascii="Times New Roman" w:hAnsi="Times New Roman" w:cs="Times New Roman"/>
          <w:sz w:val="28"/>
          <w:szCs w:val="28"/>
        </w:rPr>
        <w:t xml:space="preserve"> настоящей статьи, -</w:t>
      </w:r>
    </w:p>
    <w:p w:rsidR="00720540" w:rsidRPr="002C5E48" w:rsidRDefault="00720540" w:rsidP="00720540">
      <w:pPr>
        <w:pStyle w:val="ConsPlusNormal"/>
        <w:ind w:firstLine="540"/>
        <w:jc w:val="both"/>
        <w:rPr>
          <w:rFonts w:ascii="Times New Roman" w:hAnsi="Times New Roman" w:cs="Times New Roman"/>
          <w:sz w:val="28"/>
          <w:szCs w:val="28"/>
        </w:rPr>
      </w:pPr>
      <w:r w:rsidRPr="002C5E48">
        <w:rPr>
          <w:rFonts w:ascii="Times New Roman" w:hAnsi="Times New Roman" w:cs="Times New Roman"/>
          <w:sz w:val="28"/>
          <w:szCs w:val="28"/>
        </w:rPr>
        <w:t xml:space="preserve">влечет предупреждение или наложение административного штрафа на граждан в размере </w:t>
      </w:r>
      <w:r w:rsidRPr="00CF6C71">
        <w:rPr>
          <w:rFonts w:ascii="Times New Roman" w:hAnsi="Times New Roman" w:cs="Times New Roman"/>
          <w:sz w:val="28"/>
          <w:szCs w:val="28"/>
          <w:highlight w:val="yellow"/>
        </w:rPr>
        <w:t xml:space="preserve">от одной тысячи до одной </w:t>
      </w:r>
      <w:proofErr w:type="gramStart"/>
      <w:r w:rsidRPr="00CF6C71">
        <w:rPr>
          <w:rFonts w:ascii="Times New Roman" w:hAnsi="Times New Roman" w:cs="Times New Roman"/>
          <w:sz w:val="28"/>
          <w:szCs w:val="28"/>
          <w:highlight w:val="yellow"/>
        </w:rPr>
        <w:t>тысячи пятисот</w:t>
      </w:r>
      <w:proofErr w:type="gramEnd"/>
      <w:r w:rsidRPr="00CF6C71">
        <w:rPr>
          <w:rFonts w:ascii="Times New Roman" w:hAnsi="Times New Roman" w:cs="Times New Roman"/>
          <w:sz w:val="28"/>
          <w:szCs w:val="28"/>
          <w:highlight w:val="yellow"/>
        </w:rPr>
        <w:t xml:space="preserve"> рублей</w:t>
      </w:r>
      <w:r w:rsidRPr="002C5E48">
        <w:rPr>
          <w:rFonts w:ascii="Times New Roman" w:hAnsi="Times New Roman" w:cs="Times New Roman"/>
          <w:sz w:val="28"/>
          <w:szCs w:val="28"/>
        </w:rPr>
        <w:t xml:space="preserve">; на должностных лиц - </w:t>
      </w:r>
      <w:r w:rsidRPr="00CF6C71">
        <w:rPr>
          <w:rFonts w:ascii="Times New Roman" w:hAnsi="Times New Roman" w:cs="Times New Roman"/>
          <w:sz w:val="28"/>
          <w:szCs w:val="28"/>
          <w:highlight w:val="cyan"/>
        </w:rPr>
        <w:t>от шести тысяч до пятнадцати тысяч рублей</w:t>
      </w:r>
      <w:r w:rsidRPr="002C5E48">
        <w:rPr>
          <w:rFonts w:ascii="Times New Roman" w:hAnsi="Times New Roman" w:cs="Times New Roman"/>
          <w:sz w:val="28"/>
          <w:szCs w:val="28"/>
        </w:rPr>
        <w:t xml:space="preserve">; на юридических лиц - </w:t>
      </w:r>
      <w:r w:rsidRPr="00CF6C71">
        <w:rPr>
          <w:rFonts w:ascii="Times New Roman" w:hAnsi="Times New Roman" w:cs="Times New Roman"/>
          <w:sz w:val="28"/>
          <w:szCs w:val="28"/>
          <w:highlight w:val="green"/>
        </w:rPr>
        <w:t>от ста пятидесяти тысяч до двухсот тысяч рублей</w:t>
      </w:r>
      <w:r w:rsidRPr="002C5E48">
        <w:rPr>
          <w:rFonts w:ascii="Times New Roman" w:hAnsi="Times New Roman" w:cs="Times New Roman"/>
          <w:sz w:val="28"/>
          <w:szCs w:val="28"/>
        </w:rPr>
        <w:t>.</w:t>
      </w:r>
    </w:p>
    <w:p w:rsidR="00720540" w:rsidRPr="002C5E48" w:rsidRDefault="00720540" w:rsidP="00720540">
      <w:pPr>
        <w:pStyle w:val="ConsPlusNormal"/>
        <w:ind w:firstLine="540"/>
        <w:jc w:val="both"/>
        <w:rPr>
          <w:rFonts w:ascii="Times New Roman" w:hAnsi="Times New Roman" w:cs="Times New Roman"/>
          <w:sz w:val="28"/>
          <w:szCs w:val="28"/>
        </w:rPr>
      </w:pPr>
      <w:r w:rsidRPr="002C5E48">
        <w:rPr>
          <w:rFonts w:ascii="Times New Roman" w:hAnsi="Times New Roman" w:cs="Times New Roman"/>
          <w:sz w:val="28"/>
          <w:szCs w:val="28"/>
        </w:rPr>
        <w:t xml:space="preserve">2. Те же действия, совершенные </w:t>
      </w:r>
      <w:r w:rsidRPr="00CF6C71">
        <w:rPr>
          <w:rFonts w:ascii="Times New Roman" w:hAnsi="Times New Roman" w:cs="Times New Roman"/>
          <w:color w:val="FF0000"/>
          <w:sz w:val="28"/>
          <w:szCs w:val="28"/>
        </w:rPr>
        <w:t xml:space="preserve">в условиях </w:t>
      </w:r>
      <w:hyperlink r:id="rId10" w:history="1">
        <w:r w:rsidRPr="00CF6C71">
          <w:rPr>
            <w:rFonts w:ascii="Times New Roman" w:hAnsi="Times New Roman" w:cs="Times New Roman"/>
            <w:b/>
            <w:color w:val="FF0000"/>
            <w:sz w:val="28"/>
            <w:szCs w:val="28"/>
          </w:rPr>
          <w:t>особого противопожарного режима</w:t>
        </w:r>
      </w:hyperlink>
      <w:r w:rsidRPr="002C5E48">
        <w:rPr>
          <w:rFonts w:ascii="Times New Roman" w:hAnsi="Times New Roman" w:cs="Times New Roman"/>
          <w:sz w:val="28"/>
          <w:szCs w:val="28"/>
        </w:rPr>
        <w:t>, -</w:t>
      </w:r>
    </w:p>
    <w:p w:rsidR="00720540" w:rsidRPr="002C5E48" w:rsidRDefault="00720540" w:rsidP="00720540">
      <w:pPr>
        <w:pStyle w:val="ConsPlusNormal"/>
        <w:ind w:firstLine="540"/>
        <w:jc w:val="both"/>
        <w:rPr>
          <w:rFonts w:ascii="Times New Roman" w:hAnsi="Times New Roman" w:cs="Times New Roman"/>
          <w:sz w:val="28"/>
          <w:szCs w:val="28"/>
        </w:rPr>
      </w:pPr>
      <w:r w:rsidRPr="002C5E48">
        <w:rPr>
          <w:rFonts w:ascii="Times New Roman" w:hAnsi="Times New Roman" w:cs="Times New Roman"/>
          <w:sz w:val="28"/>
          <w:szCs w:val="28"/>
        </w:rPr>
        <w:lastRenderedPageBreak/>
        <w:t xml:space="preserve">влекут наложение административного штрафа на граждан в размере от </w:t>
      </w:r>
      <w:r w:rsidRPr="00CF6C71">
        <w:rPr>
          <w:rFonts w:ascii="Times New Roman" w:hAnsi="Times New Roman" w:cs="Times New Roman"/>
          <w:sz w:val="28"/>
          <w:szCs w:val="28"/>
          <w:highlight w:val="yellow"/>
        </w:rPr>
        <w:t>двух тысяч до четырех тысяч рублей</w:t>
      </w:r>
      <w:r w:rsidRPr="002C5E48">
        <w:rPr>
          <w:rFonts w:ascii="Times New Roman" w:hAnsi="Times New Roman" w:cs="Times New Roman"/>
          <w:sz w:val="28"/>
          <w:szCs w:val="28"/>
        </w:rPr>
        <w:t xml:space="preserve">; на должностных лиц </w:t>
      </w:r>
      <w:r w:rsidRPr="00CF6C71">
        <w:rPr>
          <w:rFonts w:ascii="Times New Roman" w:hAnsi="Times New Roman" w:cs="Times New Roman"/>
          <w:sz w:val="28"/>
          <w:szCs w:val="28"/>
          <w:highlight w:val="cyan"/>
        </w:rPr>
        <w:t>- от пятнадцати тысяч до тридцати тысяч рублей</w:t>
      </w:r>
      <w:r w:rsidRPr="002C5E48">
        <w:rPr>
          <w:rFonts w:ascii="Times New Roman" w:hAnsi="Times New Roman" w:cs="Times New Roman"/>
          <w:sz w:val="28"/>
          <w:szCs w:val="28"/>
        </w:rPr>
        <w:t xml:space="preserve">; на юридических лиц - </w:t>
      </w:r>
      <w:r w:rsidRPr="00CF6C71">
        <w:rPr>
          <w:rFonts w:ascii="Times New Roman" w:hAnsi="Times New Roman" w:cs="Times New Roman"/>
          <w:sz w:val="28"/>
          <w:szCs w:val="28"/>
          <w:highlight w:val="green"/>
        </w:rPr>
        <w:t>от четырехсот тысяч до пятисот тысяч рублей</w:t>
      </w:r>
      <w:r w:rsidRPr="002C5E48">
        <w:rPr>
          <w:rFonts w:ascii="Times New Roman" w:hAnsi="Times New Roman" w:cs="Times New Roman"/>
          <w:sz w:val="28"/>
          <w:szCs w:val="28"/>
        </w:rPr>
        <w:t>.</w:t>
      </w:r>
    </w:p>
    <w:p w:rsidR="00720540" w:rsidRPr="002C5E48" w:rsidRDefault="00720540" w:rsidP="00720540">
      <w:pPr>
        <w:pStyle w:val="ConsPlusNormal"/>
        <w:ind w:firstLine="540"/>
        <w:jc w:val="both"/>
        <w:rPr>
          <w:rFonts w:ascii="Times New Roman" w:hAnsi="Times New Roman" w:cs="Times New Roman"/>
          <w:b/>
          <w:sz w:val="28"/>
          <w:szCs w:val="28"/>
        </w:rPr>
      </w:pPr>
      <w:bookmarkStart w:id="1" w:name="Par6872"/>
      <w:bookmarkEnd w:id="1"/>
      <w:r w:rsidRPr="002C5E48">
        <w:rPr>
          <w:rFonts w:ascii="Times New Roman" w:hAnsi="Times New Roman" w:cs="Times New Roman"/>
          <w:sz w:val="28"/>
          <w:szCs w:val="28"/>
        </w:rPr>
        <w:t xml:space="preserve">3. </w:t>
      </w:r>
      <w:r w:rsidRPr="002C5E48">
        <w:rPr>
          <w:rFonts w:ascii="Times New Roman" w:hAnsi="Times New Roman" w:cs="Times New Roman"/>
          <w:b/>
          <w:sz w:val="28"/>
          <w:szCs w:val="28"/>
        </w:rPr>
        <w:t>Нарушение требований пожарной безопасности к</w:t>
      </w:r>
      <w:r w:rsidRPr="002C5E48">
        <w:rPr>
          <w:rFonts w:ascii="Times New Roman" w:hAnsi="Times New Roman" w:cs="Times New Roman"/>
          <w:sz w:val="28"/>
          <w:szCs w:val="28"/>
        </w:rPr>
        <w:t xml:space="preserve"> внутреннему противопожарному водоснабжению, </w:t>
      </w:r>
      <w:r w:rsidRPr="002C5E48">
        <w:rPr>
          <w:rFonts w:ascii="Times New Roman" w:hAnsi="Times New Roman" w:cs="Times New Roman"/>
          <w:b/>
          <w:sz w:val="28"/>
          <w:szCs w:val="28"/>
        </w:rPr>
        <w:t>электроустановкам зданий, сооружений и строений, электротехнической продукции или первичным средствам пожаротушения либо требований пожарной безопасности об обеспечении зданий, сооружений и строений первичными средствами пожаротушения -</w:t>
      </w:r>
    </w:p>
    <w:p w:rsidR="00720540" w:rsidRPr="002C5E48" w:rsidRDefault="00720540" w:rsidP="00720540">
      <w:pPr>
        <w:pStyle w:val="ConsPlusNormal"/>
        <w:ind w:firstLine="540"/>
        <w:jc w:val="both"/>
        <w:rPr>
          <w:rFonts w:ascii="Times New Roman" w:hAnsi="Times New Roman" w:cs="Times New Roman"/>
          <w:sz w:val="28"/>
          <w:szCs w:val="28"/>
        </w:rPr>
      </w:pPr>
      <w:proofErr w:type="gramStart"/>
      <w:r w:rsidRPr="002C5E48">
        <w:rPr>
          <w:rFonts w:ascii="Times New Roman" w:hAnsi="Times New Roman" w:cs="Times New Roman"/>
          <w:sz w:val="28"/>
          <w:szCs w:val="28"/>
        </w:rPr>
        <w:t xml:space="preserve">влечет наложение административного штрафа на граждан в размере </w:t>
      </w:r>
      <w:r w:rsidRPr="00CF6C71">
        <w:rPr>
          <w:rFonts w:ascii="Times New Roman" w:hAnsi="Times New Roman" w:cs="Times New Roman"/>
          <w:sz w:val="28"/>
          <w:szCs w:val="28"/>
          <w:highlight w:val="yellow"/>
        </w:rPr>
        <w:t>от двух тысяч до трех тысяч рублей;</w:t>
      </w:r>
      <w:r w:rsidRPr="002C5E48">
        <w:rPr>
          <w:rFonts w:ascii="Times New Roman" w:hAnsi="Times New Roman" w:cs="Times New Roman"/>
          <w:sz w:val="28"/>
          <w:szCs w:val="28"/>
        </w:rPr>
        <w:t xml:space="preserve"> на должностных лиц - </w:t>
      </w:r>
      <w:r w:rsidRPr="00CF6C71">
        <w:rPr>
          <w:rFonts w:ascii="Times New Roman" w:hAnsi="Times New Roman" w:cs="Times New Roman"/>
          <w:sz w:val="28"/>
          <w:szCs w:val="28"/>
          <w:highlight w:val="cyan"/>
        </w:rPr>
        <w:t>от шести тысяч до пятнадцати тысяч рублей</w:t>
      </w:r>
      <w:r w:rsidRPr="002C5E48">
        <w:rPr>
          <w:rFonts w:ascii="Times New Roman" w:hAnsi="Times New Roman" w:cs="Times New Roman"/>
          <w:sz w:val="28"/>
          <w:szCs w:val="28"/>
        </w:rPr>
        <w:t xml:space="preserve">;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w:t>
      </w:r>
      <w:r w:rsidRPr="00CF6C71">
        <w:rPr>
          <w:rFonts w:ascii="Times New Roman" w:hAnsi="Times New Roman" w:cs="Times New Roman"/>
          <w:sz w:val="28"/>
          <w:szCs w:val="28"/>
          <w:highlight w:val="green"/>
        </w:rPr>
        <w:t>от ста пятидесяти тысяч до двухсот тысяч рублей</w:t>
      </w:r>
      <w:r w:rsidRPr="002C5E48">
        <w:rPr>
          <w:rFonts w:ascii="Times New Roman" w:hAnsi="Times New Roman" w:cs="Times New Roman"/>
          <w:sz w:val="28"/>
          <w:szCs w:val="28"/>
        </w:rPr>
        <w:t>.</w:t>
      </w:r>
      <w:proofErr w:type="gramEnd"/>
    </w:p>
    <w:p w:rsidR="00720540" w:rsidRPr="002C5E48" w:rsidRDefault="00720540" w:rsidP="00720540">
      <w:pPr>
        <w:pStyle w:val="ConsPlusNormal"/>
        <w:ind w:firstLine="540"/>
        <w:jc w:val="both"/>
        <w:rPr>
          <w:rFonts w:ascii="Times New Roman" w:hAnsi="Times New Roman" w:cs="Times New Roman"/>
          <w:sz w:val="28"/>
          <w:szCs w:val="28"/>
        </w:rPr>
      </w:pPr>
      <w:bookmarkStart w:id="2" w:name="Par6874"/>
      <w:bookmarkEnd w:id="2"/>
      <w:r w:rsidRPr="002C5E48">
        <w:rPr>
          <w:rFonts w:ascii="Times New Roman" w:hAnsi="Times New Roman" w:cs="Times New Roman"/>
          <w:sz w:val="28"/>
          <w:szCs w:val="28"/>
        </w:rPr>
        <w:t xml:space="preserve">4. </w:t>
      </w:r>
      <w:r w:rsidRPr="002C5E48">
        <w:rPr>
          <w:rFonts w:ascii="Times New Roman" w:hAnsi="Times New Roman" w:cs="Times New Roman"/>
          <w:b/>
          <w:sz w:val="28"/>
          <w:szCs w:val="28"/>
        </w:rPr>
        <w:t xml:space="preserve">Нарушение требований пожарной безопасности к эвакуационным путям, эвакуационным и аварийным выходам либо системам автоматического пожаротушения и системам пожарной сигнализации, системам оповещения людей о пожаре и управления эвакуацией людей в зданиях, сооружениях и строениях или системам </w:t>
      </w:r>
      <w:proofErr w:type="spellStart"/>
      <w:r w:rsidRPr="002C5E48">
        <w:rPr>
          <w:rFonts w:ascii="Times New Roman" w:hAnsi="Times New Roman" w:cs="Times New Roman"/>
          <w:b/>
          <w:sz w:val="28"/>
          <w:szCs w:val="28"/>
        </w:rPr>
        <w:t>противодымной</w:t>
      </w:r>
      <w:proofErr w:type="spellEnd"/>
      <w:r w:rsidRPr="002C5E48">
        <w:rPr>
          <w:rFonts w:ascii="Times New Roman" w:hAnsi="Times New Roman" w:cs="Times New Roman"/>
          <w:b/>
          <w:sz w:val="28"/>
          <w:szCs w:val="28"/>
        </w:rPr>
        <w:t xml:space="preserve"> защиты зданий, сооружений и строений -</w:t>
      </w:r>
    </w:p>
    <w:p w:rsidR="00720540" w:rsidRPr="002C5E48" w:rsidRDefault="00720540" w:rsidP="00720540">
      <w:pPr>
        <w:pStyle w:val="ConsPlusNormal"/>
        <w:ind w:firstLine="540"/>
        <w:jc w:val="both"/>
        <w:rPr>
          <w:rFonts w:ascii="Times New Roman" w:hAnsi="Times New Roman" w:cs="Times New Roman"/>
          <w:sz w:val="28"/>
          <w:szCs w:val="28"/>
        </w:rPr>
      </w:pPr>
      <w:proofErr w:type="gramStart"/>
      <w:r w:rsidRPr="002C5E48">
        <w:rPr>
          <w:rFonts w:ascii="Times New Roman" w:hAnsi="Times New Roman" w:cs="Times New Roman"/>
          <w:sz w:val="28"/>
          <w:szCs w:val="28"/>
        </w:rPr>
        <w:t xml:space="preserve">влечет наложение административного штрафа на граждан в размере от </w:t>
      </w:r>
      <w:r w:rsidRPr="00CF6C71">
        <w:rPr>
          <w:rFonts w:ascii="Times New Roman" w:hAnsi="Times New Roman" w:cs="Times New Roman"/>
          <w:sz w:val="28"/>
          <w:szCs w:val="28"/>
          <w:highlight w:val="yellow"/>
        </w:rPr>
        <w:t>трех тысяч до четырех тысяч рублей</w:t>
      </w:r>
      <w:r w:rsidRPr="002C5E48">
        <w:rPr>
          <w:rFonts w:ascii="Times New Roman" w:hAnsi="Times New Roman" w:cs="Times New Roman"/>
          <w:sz w:val="28"/>
          <w:szCs w:val="28"/>
        </w:rPr>
        <w:t xml:space="preserve">; на должностных лиц - </w:t>
      </w:r>
      <w:r w:rsidRPr="00CF6C71">
        <w:rPr>
          <w:rFonts w:ascii="Times New Roman" w:hAnsi="Times New Roman" w:cs="Times New Roman"/>
          <w:sz w:val="28"/>
          <w:szCs w:val="28"/>
          <w:highlight w:val="cyan"/>
        </w:rPr>
        <w:t>от пятнадцати тысяч до двадцати тысяч рублей</w:t>
      </w:r>
      <w:r w:rsidRPr="002C5E48">
        <w:rPr>
          <w:rFonts w:ascii="Times New Roman" w:hAnsi="Times New Roman" w:cs="Times New Roman"/>
          <w:sz w:val="28"/>
          <w:szCs w:val="28"/>
        </w:rPr>
        <w:t xml:space="preserve">;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w:t>
      </w:r>
      <w:r w:rsidRPr="00CF6C71">
        <w:rPr>
          <w:rFonts w:ascii="Times New Roman" w:hAnsi="Times New Roman" w:cs="Times New Roman"/>
          <w:sz w:val="28"/>
          <w:szCs w:val="28"/>
          <w:highlight w:val="green"/>
        </w:rPr>
        <w:t>от ста пятидесяти тысяч до двухсот тысяч рублей.</w:t>
      </w:r>
      <w:proofErr w:type="gramEnd"/>
    </w:p>
    <w:p w:rsidR="00720540" w:rsidRPr="002C5E48" w:rsidRDefault="00720540" w:rsidP="00720540">
      <w:pPr>
        <w:pStyle w:val="ConsPlusNormal"/>
        <w:ind w:firstLine="540"/>
        <w:jc w:val="both"/>
        <w:rPr>
          <w:rFonts w:ascii="Times New Roman" w:hAnsi="Times New Roman" w:cs="Times New Roman"/>
          <w:b/>
          <w:sz w:val="28"/>
          <w:szCs w:val="28"/>
        </w:rPr>
      </w:pPr>
      <w:bookmarkStart w:id="3" w:name="Par6876"/>
      <w:bookmarkEnd w:id="3"/>
      <w:r w:rsidRPr="002C5E48">
        <w:rPr>
          <w:rFonts w:ascii="Times New Roman" w:hAnsi="Times New Roman" w:cs="Times New Roman"/>
          <w:sz w:val="28"/>
          <w:szCs w:val="28"/>
        </w:rPr>
        <w:t xml:space="preserve">5. </w:t>
      </w:r>
      <w:r w:rsidRPr="002C5E48">
        <w:rPr>
          <w:rFonts w:ascii="Times New Roman" w:hAnsi="Times New Roman" w:cs="Times New Roman"/>
          <w:b/>
          <w:sz w:val="28"/>
          <w:szCs w:val="28"/>
        </w:rPr>
        <w:t xml:space="preserve">Повторное совершение административного правонарушения, предусмотренного </w:t>
      </w:r>
      <w:hyperlink w:anchor="Par6872" w:history="1">
        <w:r w:rsidRPr="002C5E48">
          <w:rPr>
            <w:rFonts w:ascii="Times New Roman" w:hAnsi="Times New Roman" w:cs="Times New Roman"/>
            <w:b/>
            <w:sz w:val="28"/>
            <w:szCs w:val="28"/>
          </w:rPr>
          <w:t>частью 3</w:t>
        </w:r>
      </w:hyperlink>
      <w:r w:rsidRPr="002C5E48">
        <w:rPr>
          <w:rFonts w:ascii="Times New Roman" w:hAnsi="Times New Roman" w:cs="Times New Roman"/>
          <w:b/>
          <w:sz w:val="28"/>
          <w:szCs w:val="28"/>
        </w:rPr>
        <w:t xml:space="preserve"> или </w:t>
      </w:r>
      <w:hyperlink w:anchor="Par6874" w:history="1">
        <w:r w:rsidRPr="002C5E48">
          <w:rPr>
            <w:rFonts w:ascii="Times New Roman" w:hAnsi="Times New Roman" w:cs="Times New Roman"/>
            <w:b/>
            <w:sz w:val="28"/>
            <w:szCs w:val="28"/>
          </w:rPr>
          <w:t>4</w:t>
        </w:r>
      </w:hyperlink>
      <w:r w:rsidRPr="002C5E48">
        <w:rPr>
          <w:rFonts w:ascii="Times New Roman" w:hAnsi="Times New Roman" w:cs="Times New Roman"/>
          <w:b/>
          <w:sz w:val="28"/>
          <w:szCs w:val="28"/>
        </w:rPr>
        <w:t xml:space="preserve"> настоящей статьи, -</w:t>
      </w:r>
    </w:p>
    <w:p w:rsidR="00720540" w:rsidRPr="002C5E48" w:rsidRDefault="00720540" w:rsidP="00720540">
      <w:pPr>
        <w:pStyle w:val="ConsPlusNormal"/>
        <w:ind w:firstLine="540"/>
        <w:jc w:val="both"/>
        <w:rPr>
          <w:rFonts w:ascii="Times New Roman" w:hAnsi="Times New Roman" w:cs="Times New Roman"/>
          <w:sz w:val="28"/>
          <w:szCs w:val="28"/>
        </w:rPr>
      </w:pPr>
      <w:r w:rsidRPr="002C5E48">
        <w:rPr>
          <w:rFonts w:ascii="Times New Roman" w:hAnsi="Times New Roman" w:cs="Times New Roman"/>
          <w:sz w:val="28"/>
          <w:szCs w:val="28"/>
        </w:rPr>
        <w:t xml:space="preserve">влечет наложение административного штрафа на граждан в размере </w:t>
      </w:r>
      <w:r w:rsidRPr="00CF6C71">
        <w:rPr>
          <w:rFonts w:ascii="Times New Roman" w:hAnsi="Times New Roman" w:cs="Times New Roman"/>
          <w:sz w:val="28"/>
          <w:szCs w:val="28"/>
          <w:highlight w:val="yellow"/>
        </w:rPr>
        <w:t>от</w:t>
      </w:r>
      <w:r w:rsidRPr="002C5E48">
        <w:rPr>
          <w:rFonts w:ascii="Times New Roman" w:hAnsi="Times New Roman" w:cs="Times New Roman"/>
          <w:sz w:val="28"/>
          <w:szCs w:val="28"/>
        </w:rPr>
        <w:t xml:space="preserve"> </w:t>
      </w:r>
      <w:r w:rsidRPr="00CF6C71">
        <w:rPr>
          <w:rFonts w:ascii="Times New Roman" w:hAnsi="Times New Roman" w:cs="Times New Roman"/>
          <w:sz w:val="28"/>
          <w:szCs w:val="28"/>
          <w:highlight w:val="yellow"/>
        </w:rPr>
        <w:t>четырех тысяч до пяти тысяч рублей</w:t>
      </w:r>
      <w:r w:rsidRPr="002C5E48">
        <w:rPr>
          <w:rFonts w:ascii="Times New Roman" w:hAnsi="Times New Roman" w:cs="Times New Roman"/>
          <w:sz w:val="28"/>
          <w:szCs w:val="28"/>
        </w:rPr>
        <w:t xml:space="preserve">; на должностных лиц - </w:t>
      </w:r>
      <w:r w:rsidRPr="00CF6C71">
        <w:rPr>
          <w:rFonts w:ascii="Times New Roman" w:hAnsi="Times New Roman" w:cs="Times New Roman"/>
          <w:sz w:val="28"/>
          <w:szCs w:val="28"/>
          <w:highlight w:val="yellow"/>
        </w:rPr>
        <w:t>от двадцати тысяч до тридцати тысяч рублей</w:t>
      </w:r>
      <w:r w:rsidRPr="002C5E48">
        <w:rPr>
          <w:rFonts w:ascii="Times New Roman" w:hAnsi="Times New Roman" w:cs="Times New Roman"/>
          <w:sz w:val="28"/>
          <w:szCs w:val="28"/>
        </w:rPr>
        <w:t xml:space="preserve">;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w:t>
      </w:r>
      <w:r w:rsidRPr="00CF6C71">
        <w:rPr>
          <w:rFonts w:ascii="Times New Roman" w:hAnsi="Times New Roman" w:cs="Times New Roman"/>
          <w:sz w:val="28"/>
          <w:szCs w:val="28"/>
          <w:highlight w:val="green"/>
        </w:rPr>
        <w:t>от двухсот тысяч до четырехсот тысяч рублей или административное приостановление деятельности на срок до девяноста суток</w:t>
      </w:r>
      <w:r w:rsidRPr="002C5E48">
        <w:rPr>
          <w:rFonts w:ascii="Times New Roman" w:hAnsi="Times New Roman" w:cs="Times New Roman"/>
          <w:sz w:val="28"/>
          <w:szCs w:val="28"/>
        </w:rPr>
        <w:t>.</w:t>
      </w:r>
    </w:p>
    <w:p w:rsidR="00720540" w:rsidRPr="002C5E48" w:rsidRDefault="00720540" w:rsidP="00720540">
      <w:pPr>
        <w:pStyle w:val="ConsPlusNormal"/>
        <w:ind w:firstLine="540"/>
        <w:jc w:val="both"/>
        <w:rPr>
          <w:rFonts w:ascii="Times New Roman" w:hAnsi="Times New Roman" w:cs="Times New Roman"/>
          <w:b/>
          <w:sz w:val="28"/>
          <w:szCs w:val="28"/>
        </w:rPr>
      </w:pPr>
      <w:bookmarkStart w:id="4" w:name="Par6878"/>
      <w:bookmarkEnd w:id="4"/>
      <w:r w:rsidRPr="002C5E48">
        <w:rPr>
          <w:rFonts w:ascii="Times New Roman" w:hAnsi="Times New Roman" w:cs="Times New Roman"/>
          <w:sz w:val="28"/>
          <w:szCs w:val="28"/>
        </w:rPr>
        <w:t xml:space="preserve">6. </w:t>
      </w:r>
      <w:r w:rsidRPr="002C5E48">
        <w:rPr>
          <w:rFonts w:ascii="Times New Roman" w:hAnsi="Times New Roman" w:cs="Times New Roman"/>
          <w:b/>
          <w:sz w:val="28"/>
          <w:szCs w:val="28"/>
        </w:rPr>
        <w:t>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w:t>
      </w:r>
    </w:p>
    <w:p w:rsidR="00720540" w:rsidRPr="002C5E48" w:rsidRDefault="00720540" w:rsidP="00720540">
      <w:pPr>
        <w:pStyle w:val="ConsPlusNormal"/>
        <w:ind w:firstLine="540"/>
        <w:jc w:val="both"/>
        <w:rPr>
          <w:rFonts w:ascii="Times New Roman" w:hAnsi="Times New Roman" w:cs="Times New Roman"/>
          <w:sz w:val="28"/>
          <w:szCs w:val="28"/>
        </w:rPr>
      </w:pPr>
      <w:r w:rsidRPr="002C5E48">
        <w:rPr>
          <w:rFonts w:ascii="Times New Roman" w:hAnsi="Times New Roman" w:cs="Times New Roman"/>
          <w:sz w:val="28"/>
          <w:szCs w:val="28"/>
        </w:rPr>
        <w:t xml:space="preserve">влечет наложение административного штрафа на граждан в размере от четырех тысяч до пяти тысяч рублей; на должностных лиц - от сорока тысяч </w:t>
      </w:r>
      <w:r w:rsidRPr="002C5E48">
        <w:rPr>
          <w:rFonts w:ascii="Times New Roman" w:hAnsi="Times New Roman" w:cs="Times New Roman"/>
          <w:sz w:val="28"/>
          <w:szCs w:val="28"/>
        </w:rPr>
        <w:lastRenderedPageBreak/>
        <w:t>до пятидесяти тысяч рублей; на юридических лиц - от трехсот пятидесяти тысяч до четырехсот тысяч рублей.</w:t>
      </w:r>
    </w:p>
    <w:p w:rsidR="00720540" w:rsidRPr="002C5E48" w:rsidRDefault="00720540" w:rsidP="00720540">
      <w:pPr>
        <w:pStyle w:val="ConsPlusNormal"/>
        <w:ind w:firstLine="540"/>
        <w:jc w:val="both"/>
        <w:rPr>
          <w:rFonts w:ascii="Times New Roman" w:hAnsi="Times New Roman" w:cs="Times New Roman"/>
          <w:sz w:val="28"/>
          <w:szCs w:val="28"/>
        </w:rPr>
      </w:pPr>
      <w:r w:rsidRPr="002C5E48">
        <w:rPr>
          <w:rFonts w:ascii="Times New Roman" w:hAnsi="Times New Roman" w:cs="Times New Roman"/>
          <w:sz w:val="28"/>
          <w:szCs w:val="28"/>
        </w:rPr>
        <w:t>7. 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 этих веществ, материалов, изделий и оборудования или информации о мерах пожарной безопасности при обращении с ними, если предоставление такой информации обязательно, -</w:t>
      </w:r>
    </w:p>
    <w:p w:rsidR="00720540" w:rsidRPr="002C5E48" w:rsidRDefault="00720540" w:rsidP="00720540">
      <w:pPr>
        <w:pStyle w:val="ConsPlusNormal"/>
        <w:ind w:firstLine="540"/>
        <w:jc w:val="both"/>
        <w:rPr>
          <w:rFonts w:ascii="Times New Roman" w:hAnsi="Times New Roman" w:cs="Times New Roman"/>
          <w:sz w:val="28"/>
          <w:szCs w:val="28"/>
        </w:rPr>
      </w:pPr>
      <w:r w:rsidRPr="002C5E48">
        <w:rPr>
          <w:rFonts w:ascii="Times New Roman" w:hAnsi="Times New Roman" w:cs="Times New Roman"/>
          <w:sz w:val="28"/>
          <w:szCs w:val="28"/>
        </w:rPr>
        <w:t>влечет наложение административного штрафа на должностных лиц в размере от пятнадцати тысяч до двадцати тысяч рублей; на юридических лиц - от девяноста тысяч до ста тысяч рублей.</w:t>
      </w:r>
    </w:p>
    <w:p w:rsidR="00720540" w:rsidRPr="002C5E48" w:rsidRDefault="00720540" w:rsidP="00720540">
      <w:pPr>
        <w:pStyle w:val="ConsPlusNormal"/>
        <w:ind w:firstLine="540"/>
        <w:jc w:val="both"/>
        <w:rPr>
          <w:rFonts w:ascii="Times New Roman" w:hAnsi="Times New Roman" w:cs="Times New Roman"/>
          <w:sz w:val="28"/>
          <w:szCs w:val="28"/>
        </w:rPr>
      </w:pPr>
      <w:bookmarkStart w:id="5" w:name="Par6882"/>
      <w:bookmarkEnd w:id="5"/>
      <w:r w:rsidRPr="002C5E48">
        <w:rPr>
          <w:rFonts w:ascii="Times New Roman" w:hAnsi="Times New Roman" w:cs="Times New Roman"/>
          <w:sz w:val="28"/>
          <w:szCs w:val="28"/>
        </w:rPr>
        <w:t xml:space="preserve">8. </w:t>
      </w:r>
      <w:r w:rsidRPr="002C5E48">
        <w:rPr>
          <w:rFonts w:ascii="Times New Roman" w:hAnsi="Times New Roman" w:cs="Times New Roman"/>
          <w:b/>
          <w:sz w:val="28"/>
          <w:szCs w:val="28"/>
        </w:rPr>
        <w:t>Нарушение требований пожарной безопасности об обеспечении проходов, проездов и подъездов к зданиям, сооружениям и строениям -</w:t>
      </w:r>
    </w:p>
    <w:p w:rsidR="00720540" w:rsidRPr="002C5E48" w:rsidRDefault="00720540" w:rsidP="00720540">
      <w:pPr>
        <w:pStyle w:val="ConsPlusNormal"/>
        <w:ind w:firstLine="540"/>
        <w:jc w:val="both"/>
        <w:rPr>
          <w:rFonts w:ascii="Times New Roman" w:hAnsi="Times New Roman" w:cs="Times New Roman"/>
          <w:sz w:val="28"/>
          <w:szCs w:val="28"/>
        </w:rPr>
      </w:pPr>
      <w:r w:rsidRPr="002C5E48">
        <w:rPr>
          <w:rFonts w:ascii="Times New Roman" w:hAnsi="Times New Roman" w:cs="Times New Roman"/>
          <w:sz w:val="28"/>
          <w:szCs w:val="28"/>
        </w:rPr>
        <w:t xml:space="preserve">влечет наложение административного штрафа на граждан в размере от одной </w:t>
      </w:r>
      <w:proofErr w:type="gramStart"/>
      <w:r w:rsidRPr="002C5E48">
        <w:rPr>
          <w:rFonts w:ascii="Times New Roman" w:hAnsi="Times New Roman" w:cs="Times New Roman"/>
          <w:sz w:val="28"/>
          <w:szCs w:val="28"/>
        </w:rPr>
        <w:t>тысячи пятисот</w:t>
      </w:r>
      <w:proofErr w:type="gramEnd"/>
      <w:r w:rsidRPr="002C5E48">
        <w:rPr>
          <w:rFonts w:ascii="Times New Roman" w:hAnsi="Times New Roman" w:cs="Times New Roman"/>
          <w:sz w:val="28"/>
          <w:szCs w:val="28"/>
        </w:rPr>
        <w:t xml:space="preserve"> до двух тысяч рублей; на должностных лиц - от семи тысяч до десяти тысяч рублей; на юридических лиц - от ста двадцати тысяч до ста пятидесяти тысяч рублей.</w:t>
      </w:r>
    </w:p>
    <w:p w:rsidR="002C5E48" w:rsidRDefault="002C5E48" w:rsidP="001B559C">
      <w:pPr>
        <w:rPr>
          <w:sz w:val="28"/>
          <w:szCs w:val="28"/>
        </w:rPr>
      </w:pPr>
    </w:p>
    <w:p w:rsidR="00E70DF2" w:rsidRPr="0078342C" w:rsidRDefault="00E70DF2" w:rsidP="001B559C">
      <w:pPr>
        <w:rPr>
          <w:sz w:val="28"/>
          <w:szCs w:val="28"/>
        </w:rPr>
      </w:pPr>
    </w:p>
    <w:p w:rsidR="00720540" w:rsidRPr="00B0006F" w:rsidRDefault="00A802C5" w:rsidP="00720540">
      <w:pPr>
        <w:pStyle w:val="a5"/>
        <w:numPr>
          <w:ilvl w:val="0"/>
          <w:numId w:val="2"/>
        </w:numPr>
        <w:spacing w:after="0" w:line="240" w:lineRule="auto"/>
        <w:ind w:left="0" w:firstLine="0"/>
        <w:jc w:val="center"/>
        <w:rPr>
          <w:rFonts w:ascii="Times New Roman" w:hAnsi="Times New Roman" w:cs="Times New Roman"/>
          <w:b/>
          <w:sz w:val="32"/>
          <w:szCs w:val="32"/>
        </w:rPr>
      </w:pPr>
      <w:r w:rsidRPr="00B0006F">
        <w:rPr>
          <w:rFonts w:ascii="Times New Roman" w:hAnsi="Times New Roman" w:cs="Times New Roman"/>
          <w:b/>
          <w:sz w:val="32"/>
          <w:szCs w:val="32"/>
        </w:rPr>
        <w:t xml:space="preserve">Виды огнетушителей и их применение в зависимости от класса пожара (вида горючего вещества, особенностей оборудования). </w:t>
      </w:r>
    </w:p>
    <w:p w:rsidR="00720540" w:rsidRPr="0078342C" w:rsidRDefault="00720540" w:rsidP="00720540">
      <w:pPr>
        <w:jc w:val="center"/>
        <w:rPr>
          <w:sz w:val="28"/>
          <w:szCs w:val="28"/>
        </w:rPr>
      </w:pPr>
    </w:p>
    <w:p w:rsidR="001B559C" w:rsidRDefault="005E4C06" w:rsidP="001B559C">
      <w:pPr>
        <w:ind w:firstLine="709"/>
        <w:jc w:val="center"/>
        <w:rPr>
          <w:sz w:val="28"/>
          <w:szCs w:val="28"/>
        </w:rPr>
      </w:pPr>
      <w:r w:rsidRPr="005E4C06">
        <w:rPr>
          <w:b/>
          <w:sz w:val="28"/>
          <w:szCs w:val="28"/>
        </w:rPr>
        <w:t>ОП-5</w:t>
      </w:r>
    </w:p>
    <w:p w:rsidR="001B559C" w:rsidRDefault="00720540" w:rsidP="001B559C">
      <w:pPr>
        <w:ind w:firstLine="709"/>
        <w:jc w:val="both"/>
        <w:rPr>
          <w:sz w:val="28"/>
          <w:szCs w:val="28"/>
        </w:rPr>
      </w:pPr>
      <w:r w:rsidRPr="0078342C">
        <w:rPr>
          <w:rStyle w:val="HTML"/>
          <w:rFonts w:ascii="Times New Roman" w:eastAsiaTheme="minorHAnsi" w:hAnsi="Times New Roman" w:cs="Times New Roman"/>
          <w:color w:val="auto"/>
          <w:sz w:val="28"/>
          <w:szCs w:val="28"/>
        </w:rPr>
        <w:t xml:space="preserve">Снабжены запорными устройствами, обеспечивающими свободное открывание и закрывание простым движением руки. </w:t>
      </w:r>
    </w:p>
    <w:p w:rsidR="00720540" w:rsidRPr="005E4C06" w:rsidRDefault="00720540" w:rsidP="001B559C">
      <w:pPr>
        <w:ind w:firstLine="709"/>
        <w:jc w:val="both"/>
        <w:rPr>
          <w:rStyle w:val="HTML"/>
          <w:rFonts w:eastAsiaTheme="minorHAnsi"/>
          <w:b/>
          <w:color w:val="auto"/>
        </w:rPr>
      </w:pPr>
      <w:r w:rsidRPr="0078342C">
        <w:rPr>
          <w:rStyle w:val="HTML"/>
          <w:rFonts w:ascii="Times New Roman" w:eastAsiaTheme="minorHAnsi" w:hAnsi="Times New Roman" w:cs="Times New Roman"/>
          <w:color w:val="auto"/>
          <w:sz w:val="28"/>
          <w:szCs w:val="28"/>
        </w:rPr>
        <w:t xml:space="preserve">Эксплуатируются при температуре -40 - +50°С. </w:t>
      </w:r>
      <w:r w:rsidRPr="0078342C">
        <w:rPr>
          <w:sz w:val="28"/>
          <w:szCs w:val="28"/>
        </w:rPr>
        <w:br/>
      </w:r>
      <w:r w:rsidRPr="0078342C">
        <w:rPr>
          <w:rStyle w:val="HTML"/>
          <w:rFonts w:ascii="Times New Roman" w:eastAsiaTheme="minorHAnsi" w:hAnsi="Times New Roman" w:cs="Times New Roman"/>
          <w:color w:val="auto"/>
          <w:sz w:val="28"/>
          <w:szCs w:val="28"/>
        </w:rPr>
        <w:t>Срок перезарядки - 5 лет.</w:t>
      </w:r>
    </w:p>
    <w:tbl>
      <w:tblPr>
        <w:tblW w:w="0" w:type="auto"/>
        <w:jc w:val="center"/>
        <w:tblCellSpacing w:w="6" w:type="dxa"/>
        <w:tblInd w:w="-1212" w:type="dxa"/>
        <w:shd w:val="clear" w:color="auto" w:fill="993300"/>
        <w:tblCellMar>
          <w:top w:w="24" w:type="dxa"/>
          <w:left w:w="24" w:type="dxa"/>
          <w:bottom w:w="24" w:type="dxa"/>
          <w:right w:w="24" w:type="dxa"/>
        </w:tblCellMar>
        <w:tblLook w:val="04A0"/>
      </w:tblPr>
      <w:tblGrid>
        <w:gridCol w:w="5590"/>
        <w:gridCol w:w="2912"/>
      </w:tblGrid>
      <w:tr w:rsidR="00720540" w:rsidRPr="0078342C" w:rsidTr="00772DB0">
        <w:trPr>
          <w:tblCellSpacing w:w="6" w:type="dxa"/>
          <w:jc w:val="center"/>
        </w:trPr>
        <w:tc>
          <w:tcPr>
            <w:tcW w:w="5572" w:type="dxa"/>
            <w:shd w:val="clear" w:color="auto" w:fill="FFCC66"/>
            <w:hideMark/>
          </w:tcPr>
          <w:p w:rsidR="00720540" w:rsidRPr="0078342C" w:rsidRDefault="00720540" w:rsidP="00772DB0">
            <w:pPr>
              <w:jc w:val="center"/>
              <w:rPr>
                <w:sz w:val="28"/>
                <w:szCs w:val="28"/>
              </w:rPr>
            </w:pPr>
            <w:r w:rsidRPr="0078342C">
              <w:rPr>
                <w:sz w:val="28"/>
                <w:szCs w:val="28"/>
              </w:rPr>
              <w:t xml:space="preserve">Наименование показателя </w:t>
            </w:r>
          </w:p>
        </w:tc>
        <w:tc>
          <w:tcPr>
            <w:tcW w:w="2894" w:type="dxa"/>
            <w:shd w:val="clear" w:color="auto" w:fill="FFCC66"/>
            <w:hideMark/>
          </w:tcPr>
          <w:p w:rsidR="00720540" w:rsidRPr="0078342C" w:rsidRDefault="00720540" w:rsidP="00772DB0">
            <w:pPr>
              <w:jc w:val="center"/>
              <w:rPr>
                <w:sz w:val="28"/>
                <w:szCs w:val="28"/>
              </w:rPr>
            </w:pPr>
            <w:r w:rsidRPr="0078342C">
              <w:rPr>
                <w:sz w:val="28"/>
                <w:szCs w:val="28"/>
              </w:rPr>
              <w:t>ОП-5</w:t>
            </w:r>
          </w:p>
        </w:tc>
      </w:tr>
      <w:tr w:rsidR="00720540" w:rsidRPr="0078342C" w:rsidTr="00772DB0">
        <w:trPr>
          <w:tblCellSpacing w:w="6" w:type="dxa"/>
          <w:jc w:val="center"/>
        </w:trPr>
        <w:tc>
          <w:tcPr>
            <w:tcW w:w="5572" w:type="dxa"/>
            <w:shd w:val="clear" w:color="auto" w:fill="FFFFCC"/>
            <w:hideMark/>
          </w:tcPr>
          <w:p w:rsidR="00720540" w:rsidRPr="0078342C" w:rsidRDefault="00720540" w:rsidP="00772DB0">
            <w:pPr>
              <w:rPr>
                <w:sz w:val="28"/>
                <w:szCs w:val="28"/>
              </w:rPr>
            </w:pPr>
            <w:r w:rsidRPr="0078342C">
              <w:rPr>
                <w:sz w:val="28"/>
                <w:szCs w:val="28"/>
              </w:rPr>
              <w:t xml:space="preserve">Количество огнетушащего порошка </w:t>
            </w:r>
          </w:p>
        </w:tc>
        <w:tc>
          <w:tcPr>
            <w:tcW w:w="2894" w:type="dxa"/>
            <w:shd w:val="clear" w:color="auto" w:fill="FFFFCC"/>
            <w:hideMark/>
          </w:tcPr>
          <w:p w:rsidR="00720540" w:rsidRPr="0078342C" w:rsidRDefault="00720540" w:rsidP="00772DB0">
            <w:pPr>
              <w:jc w:val="center"/>
              <w:rPr>
                <w:sz w:val="28"/>
                <w:szCs w:val="28"/>
              </w:rPr>
            </w:pPr>
            <w:r w:rsidRPr="0078342C">
              <w:rPr>
                <w:sz w:val="28"/>
                <w:szCs w:val="28"/>
              </w:rPr>
              <w:t>4.3</w:t>
            </w:r>
          </w:p>
        </w:tc>
      </w:tr>
      <w:tr w:rsidR="00720540" w:rsidRPr="0078342C" w:rsidTr="00772DB0">
        <w:trPr>
          <w:tblCellSpacing w:w="6" w:type="dxa"/>
          <w:jc w:val="center"/>
        </w:trPr>
        <w:tc>
          <w:tcPr>
            <w:tcW w:w="5572" w:type="dxa"/>
            <w:shd w:val="clear" w:color="auto" w:fill="FFFFCC"/>
            <w:hideMark/>
          </w:tcPr>
          <w:p w:rsidR="00720540" w:rsidRPr="0078342C" w:rsidRDefault="00720540" w:rsidP="00772DB0">
            <w:pPr>
              <w:rPr>
                <w:sz w:val="28"/>
                <w:szCs w:val="28"/>
              </w:rPr>
            </w:pPr>
            <w:r w:rsidRPr="0078342C">
              <w:rPr>
                <w:sz w:val="28"/>
                <w:szCs w:val="28"/>
              </w:rPr>
              <w:t xml:space="preserve">Огнетушащая способность </w:t>
            </w:r>
          </w:p>
        </w:tc>
        <w:tc>
          <w:tcPr>
            <w:tcW w:w="2894" w:type="dxa"/>
            <w:shd w:val="clear" w:color="auto" w:fill="FFFFCC"/>
            <w:hideMark/>
          </w:tcPr>
          <w:p w:rsidR="00720540" w:rsidRPr="0078342C" w:rsidRDefault="00720540" w:rsidP="00772DB0">
            <w:pPr>
              <w:jc w:val="center"/>
              <w:rPr>
                <w:sz w:val="28"/>
                <w:szCs w:val="28"/>
              </w:rPr>
            </w:pPr>
            <w:r w:rsidRPr="0078342C">
              <w:rPr>
                <w:sz w:val="28"/>
                <w:szCs w:val="28"/>
              </w:rPr>
              <w:t>4А,144B</w:t>
            </w:r>
          </w:p>
        </w:tc>
      </w:tr>
      <w:tr w:rsidR="00720540" w:rsidRPr="0078342C" w:rsidTr="00772DB0">
        <w:trPr>
          <w:tblCellSpacing w:w="6" w:type="dxa"/>
          <w:jc w:val="center"/>
        </w:trPr>
        <w:tc>
          <w:tcPr>
            <w:tcW w:w="5572" w:type="dxa"/>
            <w:shd w:val="clear" w:color="auto" w:fill="FFFFCC"/>
            <w:hideMark/>
          </w:tcPr>
          <w:p w:rsidR="00720540" w:rsidRPr="0078342C" w:rsidRDefault="00720540" w:rsidP="00772DB0">
            <w:pPr>
              <w:rPr>
                <w:sz w:val="28"/>
                <w:szCs w:val="28"/>
              </w:rPr>
            </w:pPr>
            <w:r w:rsidRPr="0078342C">
              <w:rPr>
                <w:sz w:val="28"/>
                <w:szCs w:val="28"/>
              </w:rPr>
              <w:t xml:space="preserve">Время подачи </w:t>
            </w:r>
            <w:proofErr w:type="spellStart"/>
            <w:r w:rsidRPr="0078342C">
              <w:rPr>
                <w:sz w:val="28"/>
                <w:szCs w:val="28"/>
              </w:rPr>
              <w:t>огнетуш</w:t>
            </w:r>
            <w:proofErr w:type="spellEnd"/>
            <w:r w:rsidRPr="0078342C">
              <w:rPr>
                <w:sz w:val="28"/>
                <w:szCs w:val="28"/>
              </w:rPr>
              <w:t xml:space="preserve">. </w:t>
            </w:r>
            <w:proofErr w:type="spellStart"/>
            <w:r w:rsidRPr="0078342C">
              <w:rPr>
                <w:sz w:val="28"/>
                <w:szCs w:val="28"/>
              </w:rPr>
              <w:t>в-ва</w:t>
            </w:r>
            <w:proofErr w:type="spellEnd"/>
            <w:r w:rsidRPr="0078342C">
              <w:rPr>
                <w:sz w:val="28"/>
                <w:szCs w:val="28"/>
              </w:rPr>
              <w:t xml:space="preserve">, </w:t>
            </w:r>
            <w:proofErr w:type="gramStart"/>
            <w:r w:rsidRPr="0078342C">
              <w:rPr>
                <w:sz w:val="28"/>
                <w:szCs w:val="28"/>
              </w:rPr>
              <w:t>с</w:t>
            </w:r>
            <w:proofErr w:type="gramEnd"/>
            <w:r w:rsidRPr="0078342C">
              <w:rPr>
                <w:sz w:val="28"/>
                <w:szCs w:val="28"/>
              </w:rPr>
              <w:t xml:space="preserve"> </w:t>
            </w:r>
          </w:p>
        </w:tc>
        <w:tc>
          <w:tcPr>
            <w:tcW w:w="2894" w:type="dxa"/>
            <w:shd w:val="clear" w:color="auto" w:fill="FFFFCC"/>
            <w:hideMark/>
          </w:tcPr>
          <w:p w:rsidR="00720540" w:rsidRPr="0078342C" w:rsidRDefault="00720540" w:rsidP="00772DB0">
            <w:pPr>
              <w:jc w:val="center"/>
              <w:rPr>
                <w:sz w:val="28"/>
                <w:szCs w:val="28"/>
              </w:rPr>
            </w:pPr>
            <w:r w:rsidRPr="0078342C">
              <w:rPr>
                <w:sz w:val="28"/>
                <w:szCs w:val="28"/>
              </w:rPr>
              <w:t>10</w:t>
            </w:r>
          </w:p>
        </w:tc>
      </w:tr>
      <w:tr w:rsidR="00720540" w:rsidRPr="0078342C" w:rsidTr="00772DB0">
        <w:trPr>
          <w:tblCellSpacing w:w="6" w:type="dxa"/>
          <w:jc w:val="center"/>
        </w:trPr>
        <w:tc>
          <w:tcPr>
            <w:tcW w:w="5572" w:type="dxa"/>
            <w:shd w:val="clear" w:color="auto" w:fill="FFFFCC"/>
            <w:hideMark/>
          </w:tcPr>
          <w:p w:rsidR="00720540" w:rsidRPr="0078342C" w:rsidRDefault="00720540" w:rsidP="00772DB0">
            <w:pPr>
              <w:rPr>
                <w:sz w:val="28"/>
                <w:szCs w:val="28"/>
              </w:rPr>
            </w:pPr>
            <w:r w:rsidRPr="0078342C">
              <w:rPr>
                <w:sz w:val="28"/>
                <w:szCs w:val="28"/>
              </w:rPr>
              <w:t xml:space="preserve">Рабочее давление в корпусе, </w:t>
            </w:r>
            <w:proofErr w:type="spellStart"/>
            <w:r w:rsidRPr="0078342C">
              <w:rPr>
                <w:sz w:val="28"/>
                <w:szCs w:val="28"/>
              </w:rPr>
              <w:t>Мпа</w:t>
            </w:r>
            <w:proofErr w:type="spellEnd"/>
            <w:r w:rsidRPr="0078342C">
              <w:rPr>
                <w:sz w:val="28"/>
                <w:szCs w:val="28"/>
              </w:rPr>
              <w:t xml:space="preserve"> </w:t>
            </w:r>
          </w:p>
        </w:tc>
        <w:tc>
          <w:tcPr>
            <w:tcW w:w="2894" w:type="dxa"/>
            <w:shd w:val="clear" w:color="auto" w:fill="FFFFCC"/>
            <w:hideMark/>
          </w:tcPr>
          <w:p w:rsidR="00720540" w:rsidRPr="0078342C" w:rsidRDefault="00720540" w:rsidP="00772DB0">
            <w:pPr>
              <w:jc w:val="center"/>
              <w:rPr>
                <w:sz w:val="28"/>
                <w:szCs w:val="28"/>
              </w:rPr>
            </w:pPr>
            <w:r w:rsidRPr="0078342C">
              <w:rPr>
                <w:sz w:val="28"/>
                <w:szCs w:val="28"/>
              </w:rPr>
              <w:t>1,6</w:t>
            </w:r>
            <w:r w:rsidRPr="0078342C">
              <w:rPr>
                <w:sz w:val="28"/>
                <w:szCs w:val="28"/>
                <w:vertAlign w:val="superscript"/>
              </w:rPr>
              <w:t>+0,02</w:t>
            </w:r>
            <w:r w:rsidRPr="0078342C">
              <w:rPr>
                <w:sz w:val="28"/>
                <w:szCs w:val="28"/>
                <w:vertAlign w:val="subscript"/>
              </w:rPr>
              <w:t>-0,4</w:t>
            </w:r>
          </w:p>
        </w:tc>
      </w:tr>
      <w:tr w:rsidR="00720540" w:rsidRPr="0078342C" w:rsidTr="00772DB0">
        <w:trPr>
          <w:tblCellSpacing w:w="6" w:type="dxa"/>
          <w:jc w:val="center"/>
        </w:trPr>
        <w:tc>
          <w:tcPr>
            <w:tcW w:w="5572" w:type="dxa"/>
            <w:shd w:val="clear" w:color="auto" w:fill="FFFFCC"/>
            <w:hideMark/>
          </w:tcPr>
          <w:p w:rsidR="00720540" w:rsidRPr="0078342C" w:rsidRDefault="00720540" w:rsidP="00772DB0">
            <w:pPr>
              <w:rPr>
                <w:sz w:val="28"/>
                <w:szCs w:val="28"/>
              </w:rPr>
            </w:pPr>
            <w:r w:rsidRPr="0078342C">
              <w:rPr>
                <w:sz w:val="28"/>
                <w:szCs w:val="28"/>
              </w:rPr>
              <w:t xml:space="preserve">Длина выброса, </w:t>
            </w:r>
            <w:proofErr w:type="gramStart"/>
            <w:r w:rsidRPr="0078342C">
              <w:rPr>
                <w:sz w:val="28"/>
                <w:szCs w:val="28"/>
              </w:rPr>
              <w:t>м</w:t>
            </w:r>
            <w:proofErr w:type="gramEnd"/>
            <w:r w:rsidRPr="0078342C">
              <w:rPr>
                <w:sz w:val="28"/>
                <w:szCs w:val="28"/>
              </w:rPr>
              <w:t xml:space="preserve"> </w:t>
            </w:r>
          </w:p>
        </w:tc>
        <w:tc>
          <w:tcPr>
            <w:tcW w:w="2894" w:type="dxa"/>
            <w:shd w:val="clear" w:color="auto" w:fill="FFFFCC"/>
            <w:hideMark/>
          </w:tcPr>
          <w:p w:rsidR="00720540" w:rsidRPr="0078342C" w:rsidRDefault="00720540" w:rsidP="00772DB0">
            <w:pPr>
              <w:jc w:val="center"/>
              <w:rPr>
                <w:sz w:val="28"/>
                <w:szCs w:val="28"/>
              </w:rPr>
            </w:pPr>
            <w:r w:rsidRPr="0078342C">
              <w:rPr>
                <w:sz w:val="28"/>
                <w:szCs w:val="28"/>
              </w:rPr>
              <w:t>3.5</w:t>
            </w:r>
          </w:p>
        </w:tc>
      </w:tr>
      <w:tr w:rsidR="00720540" w:rsidRPr="0078342C" w:rsidTr="00772DB0">
        <w:trPr>
          <w:tblCellSpacing w:w="6" w:type="dxa"/>
          <w:jc w:val="center"/>
        </w:trPr>
        <w:tc>
          <w:tcPr>
            <w:tcW w:w="5572" w:type="dxa"/>
            <w:shd w:val="clear" w:color="auto" w:fill="FFFFCC"/>
            <w:hideMark/>
          </w:tcPr>
          <w:p w:rsidR="00720540" w:rsidRPr="0078342C" w:rsidRDefault="00720540" w:rsidP="00772DB0">
            <w:pPr>
              <w:rPr>
                <w:sz w:val="28"/>
                <w:szCs w:val="28"/>
              </w:rPr>
            </w:pPr>
            <w:r w:rsidRPr="0078342C">
              <w:rPr>
                <w:sz w:val="28"/>
                <w:szCs w:val="28"/>
              </w:rPr>
              <w:t xml:space="preserve">Высота, ширина, </w:t>
            </w:r>
            <w:proofErr w:type="gramStart"/>
            <w:r w:rsidRPr="0078342C">
              <w:rPr>
                <w:sz w:val="28"/>
                <w:szCs w:val="28"/>
              </w:rPr>
              <w:t>мм</w:t>
            </w:r>
            <w:proofErr w:type="gramEnd"/>
            <w:r w:rsidRPr="0078342C">
              <w:rPr>
                <w:sz w:val="28"/>
                <w:szCs w:val="28"/>
              </w:rPr>
              <w:t xml:space="preserve"> </w:t>
            </w:r>
          </w:p>
        </w:tc>
        <w:tc>
          <w:tcPr>
            <w:tcW w:w="2894" w:type="dxa"/>
            <w:shd w:val="clear" w:color="auto" w:fill="FFFFCC"/>
            <w:hideMark/>
          </w:tcPr>
          <w:p w:rsidR="00720540" w:rsidRPr="0078342C" w:rsidRDefault="00720540" w:rsidP="00772DB0">
            <w:pPr>
              <w:jc w:val="center"/>
              <w:rPr>
                <w:sz w:val="28"/>
                <w:szCs w:val="28"/>
              </w:rPr>
            </w:pPr>
            <w:r w:rsidRPr="0078342C">
              <w:rPr>
                <w:sz w:val="28"/>
                <w:szCs w:val="28"/>
              </w:rPr>
              <w:t>530x150</w:t>
            </w:r>
          </w:p>
        </w:tc>
      </w:tr>
      <w:tr w:rsidR="00720540" w:rsidRPr="0078342C" w:rsidTr="00772DB0">
        <w:trPr>
          <w:trHeight w:val="50"/>
          <w:tblCellSpacing w:w="6" w:type="dxa"/>
          <w:jc w:val="center"/>
        </w:trPr>
        <w:tc>
          <w:tcPr>
            <w:tcW w:w="5572" w:type="dxa"/>
            <w:shd w:val="clear" w:color="auto" w:fill="FFFFCC"/>
            <w:hideMark/>
          </w:tcPr>
          <w:p w:rsidR="00720540" w:rsidRPr="0078342C" w:rsidRDefault="00720540" w:rsidP="00772DB0">
            <w:pPr>
              <w:rPr>
                <w:sz w:val="28"/>
                <w:szCs w:val="28"/>
              </w:rPr>
            </w:pPr>
            <w:r w:rsidRPr="0078342C">
              <w:rPr>
                <w:sz w:val="28"/>
                <w:szCs w:val="28"/>
              </w:rPr>
              <w:t>Масса</w:t>
            </w:r>
            <w:proofErr w:type="gramStart"/>
            <w:r w:rsidRPr="0078342C">
              <w:rPr>
                <w:sz w:val="28"/>
                <w:szCs w:val="28"/>
              </w:rPr>
              <w:t xml:space="preserve"> ,</w:t>
            </w:r>
            <w:proofErr w:type="gramEnd"/>
            <w:r w:rsidRPr="0078342C">
              <w:rPr>
                <w:sz w:val="28"/>
                <w:szCs w:val="28"/>
              </w:rPr>
              <w:t xml:space="preserve"> кг </w:t>
            </w:r>
          </w:p>
        </w:tc>
        <w:tc>
          <w:tcPr>
            <w:tcW w:w="2894" w:type="dxa"/>
            <w:shd w:val="clear" w:color="auto" w:fill="FFFFCC"/>
            <w:hideMark/>
          </w:tcPr>
          <w:p w:rsidR="00720540" w:rsidRPr="0078342C" w:rsidRDefault="00720540" w:rsidP="00772DB0">
            <w:pPr>
              <w:jc w:val="center"/>
              <w:rPr>
                <w:sz w:val="28"/>
                <w:szCs w:val="28"/>
              </w:rPr>
            </w:pPr>
            <w:r w:rsidRPr="0078342C">
              <w:rPr>
                <w:sz w:val="28"/>
                <w:szCs w:val="28"/>
              </w:rPr>
              <w:t>8</w:t>
            </w:r>
          </w:p>
        </w:tc>
      </w:tr>
    </w:tbl>
    <w:p w:rsidR="00720540" w:rsidRPr="0078342C" w:rsidRDefault="00720540" w:rsidP="00720540">
      <w:pPr>
        <w:rPr>
          <w:rStyle w:val="HTML"/>
          <w:rFonts w:eastAsiaTheme="minorHAnsi"/>
          <w:color w:val="auto"/>
        </w:rPr>
      </w:pPr>
    </w:p>
    <w:p w:rsidR="00720540" w:rsidRPr="005E4C06" w:rsidRDefault="00720540" w:rsidP="00720540">
      <w:pPr>
        <w:spacing w:after="75"/>
        <w:jc w:val="center"/>
        <w:outlineLvl w:val="1"/>
        <w:rPr>
          <w:b/>
          <w:bCs/>
          <w:sz w:val="28"/>
          <w:szCs w:val="28"/>
        </w:rPr>
      </w:pPr>
      <w:r w:rsidRPr="005E4C06">
        <w:rPr>
          <w:b/>
          <w:bCs/>
          <w:sz w:val="28"/>
          <w:szCs w:val="28"/>
        </w:rPr>
        <w:t>Назначение порошковых огнетушителей</w:t>
      </w:r>
    </w:p>
    <w:p w:rsidR="005E4C06" w:rsidRPr="003933DB" w:rsidRDefault="00720540" w:rsidP="005E4C06">
      <w:pPr>
        <w:ind w:firstLine="709"/>
        <w:jc w:val="both"/>
        <w:rPr>
          <w:sz w:val="28"/>
          <w:szCs w:val="28"/>
        </w:rPr>
      </w:pPr>
      <w:r w:rsidRPr="005E4C06">
        <w:rPr>
          <w:sz w:val="28"/>
          <w:szCs w:val="28"/>
        </w:rPr>
        <w:t xml:space="preserve">Порошковые огнетушители используются в качестве первичного средства тушения </w:t>
      </w:r>
      <w:r w:rsidRPr="003933DB">
        <w:rPr>
          <w:sz w:val="28"/>
          <w:szCs w:val="28"/>
        </w:rPr>
        <w:t>загорания пожаров класса</w:t>
      </w:r>
      <w:proofErr w:type="gramStart"/>
      <w:r w:rsidRPr="003933DB">
        <w:rPr>
          <w:sz w:val="28"/>
          <w:szCs w:val="28"/>
        </w:rPr>
        <w:t xml:space="preserve"> А</w:t>
      </w:r>
      <w:proofErr w:type="gramEnd"/>
      <w:r w:rsidRPr="003933DB">
        <w:rPr>
          <w:sz w:val="28"/>
          <w:szCs w:val="28"/>
        </w:rPr>
        <w:t xml:space="preserve"> (твердых веществ), В (жидких веществ), С (газообразных веществ) и электроустановок, находящихся под напряжением до 1000 В.</w:t>
      </w:r>
    </w:p>
    <w:p w:rsidR="005E4C06" w:rsidRPr="003933DB" w:rsidRDefault="00720540" w:rsidP="005E4C06">
      <w:pPr>
        <w:ind w:firstLine="709"/>
        <w:jc w:val="both"/>
        <w:rPr>
          <w:sz w:val="28"/>
          <w:szCs w:val="28"/>
        </w:rPr>
      </w:pPr>
      <w:r w:rsidRPr="003933DB">
        <w:rPr>
          <w:sz w:val="28"/>
          <w:szCs w:val="28"/>
        </w:rPr>
        <w:lastRenderedPageBreak/>
        <w:t>Огнетушители не предназначены для тушения загораний щелочных и щелочноземельных металлов и других материалов, горение которых может п</w:t>
      </w:r>
      <w:r w:rsidR="005E4C06" w:rsidRPr="003933DB">
        <w:rPr>
          <w:sz w:val="28"/>
          <w:szCs w:val="28"/>
        </w:rPr>
        <w:t>роисходить без доступа воздуха.</w:t>
      </w:r>
    </w:p>
    <w:p w:rsidR="00720540" w:rsidRPr="005E4C06" w:rsidRDefault="00720540" w:rsidP="005E4C06">
      <w:pPr>
        <w:ind w:firstLine="709"/>
        <w:jc w:val="both"/>
        <w:rPr>
          <w:sz w:val="28"/>
          <w:szCs w:val="28"/>
        </w:rPr>
      </w:pPr>
      <w:r w:rsidRPr="003933DB">
        <w:rPr>
          <w:sz w:val="28"/>
          <w:szCs w:val="28"/>
        </w:rPr>
        <w:t xml:space="preserve">Порошковые огнетушители можно разделить на </w:t>
      </w:r>
      <w:proofErr w:type="spellStart"/>
      <w:r w:rsidRPr="003933DB">
        <w:rPr>
          <w:sz w:val="28"/>
          <w:szCs w:val="28"/>
        </w:rPr>
        <w:t>закачные</w:t>
      </w:r>
      <w:proofErr w:type="spellEnd"/>
      <w:r w:rsidRPr="003933DB">
        <w:rPr>
          <w:sz w:val="28"/>
          <w:szCs w:val="28"/>
        </w:rPr>
        <w:t xml:space="preserve"> и газогенераторные.</w:t>
      </w:r>
    </w:p>
    <w:p w:rsidR="00720540" w:rsidRPr="005E4C06" w:rsidRDefault="00720540" w:rsidP="005E4C06">
      <w:pPr>
        <w:ind w:firstLine="709"/>
        <w:jc w:val="both"/>
        <w:rPr>
          <w:sz w:val="28"/>
          <w:szCs w:val="28"/>
        </w:rPr>
      </w:pPr>
      <w:r w:rsidRPr="005E4C06">
        <w:rPr>
          <w:sz w:val="28"/>
          <w:szCs w:val="28"/>
        </w:rPr>
        <w:t xml:space="preserve">В зависимости от объема баллона огнетушители делятся </w:t>
      </w:r>
      <w:proofErr w:type="gramStart"/>
      <w:r w:rsidRPr="005E4C06">
        <w:rPr>
          <w:sz w:val="28"/>
          <w:szCs w:val="28"/>
        </w:rPr>
        <w:t>на</w:t>
      </w:r>
      <w:proofErr w:type="gramEnd"/>
      <w:r w:rsidRPr="005E4C06">
        <w:rPr>
          <w:sz w:val="28"/>
          <w:szCs w:val="28"/>
        </w:rPr>
        <w:t xml:space="preserve"> </w:t>
      </w:r>
      <w:r w:rsidRPr="005E4C06">
        <w:rPr>
          <w:i/>
          <w:iCs/>
          <w:sz w:val="28"/>
          <w:szCs w:val="28"/>
        </w:rPr>
        <w:t>переносные</w:t>
      </w:r>
      <w:r w:rsidRPr="005E4C06">
        <w:rPr>
          <w:sz w:val="28"/>
          <w:szCs w:val="28"/>
        </w:rPr>
        <w:t xml:space="preserve"> и </w:t>
      </w:r>
      <w:r w:rsidRPr="005E4C06">
        <w:rPr>
          <w:i/>
          <w:iCs/>
          <w:sz w:val="28"/>
          <w:szCs w:val="28"/>
        </w:rPr>
        <w:t>передвижные</w:t>
      </w:r>
      <w:r w:rsidRPr="005E4C06">
        <w:rPr>
          <w:sz w:val="28"/>
          <w:szCs w:val="28"/>
        </w:rPr>
        <w:t xml:space="preserve">. Емкость баллона переносных огнетушителей составляет 1, 2, 3, 5, 10 литров. У </w:t>
      </w:r>
      <w:proofErr w:type="spellStart"/>
      <w:r w:rsidRPr="005E4C06">
        <w:rPr>
          <w:sz w:val="28"/>
          <w:szCs w:val="28"/>
        </w:rPr>
        <w:t>предвижных</w:t>
      </w:r>
      <w:proofErr w:type="spellEnd"/>
      <w:r w:rsidRPr="005E4C06">
        <w:rPr>
          <w:sz w:val="28"/>
          <w:szCs w:val="28"/>
        </w:rPr>
        <w:t xml:space="preserve"> - 50, 100 литров.</w:t>
      </w:r>
    </w:p>
    <w:p w:rsidR="00720540" w:rsidRPr="0078342C" w:rsidRDefault="00720540" w:rsidP="00720540">
      <w:pPr>
        <w:spacing w:line="240" w:lineRule="atLeast"/>
        <w:jc w:val="both"/>
      </w:pPr>
    </w:p>
    <w:p w:rsidR="00720540" w:rsidRPr="005E4C06" w:rsidRDefault="00720540" w:rsidP="00733D74">
      <w:pPr>
        <w:shd w:val="clear" w:color="auto" w:fill="F2DBDB" w:themeFill="accent2" w:themeFillTint="33"/>
        <w:autoSpaceDE w:val="0"/>
        <w:autoSpaceDN w:val="0"/>
        <w:adjustRightInd w:val="0"/>
        <w:ind w:firstLine="539"/>
        <w:jc w:val="both"/>
        <w:rPr>
          <w:sz w:val="28"/>
          <w:szCs w:val="28"/>
        </w:rPr>
      </w:pPr>
      <w:r w:rsidRPr="005E4C06">
        <w:rPr>
          <w:sz w:val="28"/>
          <w:szCs w:val="28"/>
        </w:rPr>
        <w:t xml:space="preserve">Порошковые огнетушители из-за высокой запыленности во время их работы и, как следствие, резко ухудшающейся видимости очага пожара и путей эвакуации, а также раздражающего действия порошка на органы дыхания не рекомендуется применять в помещениях малого объема (менее 40 м3). </w:t>
      </w:r>
    </w:p>
    <w:p w:rsidR="00720540" w:rsidRDefault="00720540" w:rsidP="00720540">
      <w:pPr>
        <w:autoSpaceDE w:val="0"/>
        <w:autoSpaceDN w:val="0"/>
        <w:adjustRightInd w:val="0"/>
        <w:ind w:firstLine="539"/>
        <w:jc w:val="both"/>
        <w:rPr>
          <w:sz w:val="28"/>
          <w:szCs w:val="28"/>
        </w:rPr>
      </w:pPr>
      <w:r w:rsidRPr="005E4C06">
        <w:rPr>
          <w:sz w:val="28"/>
          <w:szCs w:val="28"/>
        </w:rPr>
        <w:t xml:space="preserve">Общественные и промышленные здания и сооружения должны иметь на каждом этаже не менее двух переносных огнетушителей. </w:t>
      </w:r>
    </w:p>
    <w:p w:rsidR="003B195B" w:rsidRPr="005E4C06" w:rsidRDefault="003B195B" w:rsidP="00720540">
      <w:pPr>
        <w:autoSpaceDE w:val="0"/>
        <w:autoSpaceDN w:val="0"/>
        <w:adjustRightInd w:val="0"/>
        <w:ind w:firstLine="539"/>
        <w:jc w:val="both"/>
        <w:rPr>
          <w:sz w:val="28"/>
          <w:szCs w:val="28"/>
        </w:rPr>
      </w:pPr>
    </w:p>
    <w:p w:rsidR="003B195B" w:rsidRPr="003B195B" w:rsidRDefault="003B195B" w:rsidP="003B195B">
      <w:pPr>
        <w:spacing w:line="240" w:lineRule="atLeast"/>
        <w:jc w:val="both"/>
        <w:rPr>
          <w:sz w:val="28"/>
          <w:szCs w:val="28"/>
        </w:rPr>
      </w:pPr>
      <w:r w:rsidRPr="003B195B">
        <w:rPr>
          <w:sz w:val="28"/>
          <w:szCs w:val="28"/>
        </w:rPr>
        <w:t xml:space="preserve">Огнетушитель состоит из корпуса </w:t>
      </w:r>
      <w:r w:rsidRPr="003B195B">
        <w:rPr>
          <w:b/>
          <w:bCs/>
          <w:sz w:val="28"/>
          <w:szCs w:val="28"/>
        </w:rPr>
        <w:t>1</w:t>
      </w:r>
      <w:r w:rsidRPr="003B195B">
        <w:rPr>
          <w:sz w:val="28"/>
          <w:szCs w:val="28"/>
        </w:rPr>
        <w:t xml:space="preserve">, наполненного огнетушащим порошком. На горловине корпуса посредством накидной гайки закреплена головка </w:t>
      </w:r>
      <w:r w:rsidRPr="003B195B">
        <w:rPr>
          <w:b/>
          <w:bCs/>
          <w:sz w:val="28"/>
          <w:szCs w:val="28"/>
        </w:rPr>
        <w:t>6</w:t>
      </w:r>
      <w:r w:rsidRPr="003B195B">
        <w:rPr>
          <w:sz w:val="28"/>
          <w:szCs w:val="28"/>
        </w:rPr>
        <w:t xml:space="preserve"> с бойком. На головку установлен: источник газа — ИХГ </w:t>
      </w:r>
      <w:r w:rsidRPr="003B195B">
        <w:rPr>
          <w:b/>
          <w:bCs/>
          <w:sz w:val="28"/>
          <w:szCs w:val="28"/>
        </w:rPr>
        <w:t>поз. 2</w:t>
      </w:r>
      <w:r w:rsidRPr="003B195B">
        <w:rPr>
          <w:sz w:val="28"/>
          <w:szCs w:val="28"/>
        </w:rPr>
        <w:t xml:space="preserve"> (или газогенератор ГГУ </w:t>
      </w:r>
      <w:r w:rsidRPr="003B195B">
        <w:rPr>
          <w:b/>
          <w:bCs/>
          <w:sz w:val="28"/>
          <w:szCs w:val="28"/>
        </w:rPr>
        <w:t>поз. 9</w:t>
      </w:r>
      <w:r w:rsidRPr="003B195B">
        <w:rPr>
          <w:sz w:val="28"/>
          <w:szCs w:val="28"/>
        </w:rPr>
        <w:t xml:space="preserve">), сифонная трубка </w:t>
      </w:r>
      <w:r w:rsidRPr="003B195B">
        <w:rPr>
          <w:b/>
          <w:bCs/>
          <w:sz w:val="28"/>
          <w:szCs w:val="28"/>
        </w:rPr>
        <w:t>4</w:t>
      </w:r>
      <w:r w:rsidRPr="003B195B">
        <w:rPr>
          <w:sz w:val="28"/>
          <w:szCs w:val="28"/>
        </w:rPr>
        <w:t xml:space="preserve">, рукоятка запуска </w:t>
      </w:r>
      <w:r w:rsidRPr="003B195B">
        <w:rPr>
          <w:b/>
          <w:bCs/>
          <w:sz w:val="28"/>
          <w:szCs w:val="28"/>
        </w:rPr>
        <w:t>5</w:t>
      </w:r>
      <w:r w:rsidRPr="003B195B">
        <w:rPr>
          <w:sz w:val="28"/>
          <w:szCs w:val="28"/>
        </w:rPr>
        <w:t xml:space="preserve">. Огнетушитель оснащен гибким рукавом </w:t>
      </w:r>
      <w:r w:rsidRPr="003B195B">
        <w:rPr>
          <w:b/>
          <w:bCs/>
          <w:sz w:val="28"/>
          <w:szCs w:val="28"/>
        </w:rPr>
        <w:t>7</w:t>
      </w:r>
      <w:r w:rsidRPr="003B195B">
        <w:rPr>
          <w:sz w:val="28"/>
          <w:szCs w:val="28"/>
        </w:rPr>
        <w:t xml:space="preserve">, пистолетом-распылителем </w:t>
      </w:r>
      <w:r w:rsidRPr="003B195B">
        <w:rPr>
          <w:b/>
          <w:bCs/>
          <w:sz w:val="28"/>
          <w:szCs w:val="28"/>
        </w:rPr>
        <w:t>8</w:t>
      </w:r>
      <w:r w:rsidRPr="003B195B">
        <w:rPr>
          <w:sz w:val="28"/>
          <w:szCs w:val="28"/>
        </w:rPr>
        <w:t xml:space="preserve">, который состоит из ручки </w:t>
      </w:r>
      <w:r w:rsidRPr="003B195B">
        <w:rPr>
          <w:b/>
          <w:bCs/>
          <w:sz w:val="28"/>
          <w:szCs w:val="28"/>
        </w:rPr>
        <w:t>12с</w:t>
      </w:r>
      <w:r w:rsidRPr="003B195B">
        <w:rPr>
          <w:sz w:val="28"/>
          <w:szCs w:val="28"/>
        </w:rPr>
        <w:t xml:space="preserve"> подвижным подпружиненным штуцером, рассекателя </w:t>
      </w:r>
      <w:r w:rsidRPr="003B195B">
        <w:rPr>
          <w:b/>
          <w:bCs/>
          <w:sz w:val="28"/>
          <w:szCs w:val="28"/>
        </w:rPr>
        <w:t>11</w:t>
      </w:r>
      <w:r w:rsidRPr="003B195B">
        <w:rPr>
          <w:sz w:val="28"/>
          <w:szCs w:val="28"/>
        </w:rPr>
        <w:t xml:space="preserve"> и сопла </w:t>
      </w:r>
      <w:r w:rsidRPr="003B195B">
        <w:rPr>
          <w:b/>
          <w:bCs/>
          <w:sz w:val="28"/>
          <w:szCs w:val="28"/>
        </w:rPr>
        <w:t>10</w:t>
      </w:r>
      <w:r w:rsidRPr="003B195B">
        <w:rPr>
          <w:sz w:val="28"/>
          <w:szCs w:val="28"/>
        </w:rPr>
        <w:t>.</w:t>
      </w:r>
    </w:p>
    <w:p w:rsidR="00720540" w:rsidRPr="0078342C" w:rsidRDefault="00720540" w:rsidP="00720540">
      <w:pPr>
        <w:spacing w:line="240" w:lineRule="atLeast"/>
        <w:jc w:val="both"/>
      </w:pPr>
    </w:p>
    <w:p w:rsidR="00720540" w:rsidRPr="0078342C" w:rsidRDefault="00720540" w:rsidP="00720540">
      <w:pPr>
        <w:jc w:val="center"/>
      </w:pPr>
      <w:r w:rsidRPr="0078342C">
        <w:rPr>
          <w:noProof/>
        </w:rPr>
        <w:drawing>
          <wp:inline distT="0" distB="0" distL="0" distR="0">
            <wp:extent cx="3763949" cy="3411079"/>
            <wp:effectExtent l="19050" t="0" r="7951" b="0"/>
            <wp:docPr id="1" name="Рисунок 1" descr="устройство порошковых огнетушителей ОПУ-5-01 и ОПУ-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устройство порошковых огнетушителей ОПУ-5-01 и ОПУ-10-04"/>
                    <pic:cNvPicPr>
                      <a:picLocks noChangeAspect="1" noChangeArrowheads="1"/>
                    </pic:cNvPicPr>
                  </pic:nvPicPr>
                  <pic:blipFill>
                    <a:blip r:embed="rId11" cstate="print"/>
                    <a:srcRect/>
                    <a:stretch>
                      <a:fillRect/>
                    </a:stretch>
                  </pic:blipFill>
                  <pic:spPr bwMode="auto">
                    <a:xfrm>
                      <a:off x="0" y="0"/>
                      <a:ext cx="3765111" cy="3412132"/>
                    </a:xfrm>
                    <a:prstGeom prst="rect">
                      <a:avLst/>
                    </a:prstGeom>
                    <a:noFill/>
                    <a:ln w="9525">
                      <a:noFill/>
                      <a:miter lim="800000"/>
                      <a:headEnd/>
                      <a:tailEnd/>
                    </a:ln>
                  </pic:spPr>
                </pic:pic>
              </a:graphicData>
            </a:graphic>
          </wp:inline>
        </w:drawing>
      </w:r>
    </w:p>
    <w:p w:rsidR="00720540" w:rsidRPr="003B195B" w:rsidRDefault="00720540" w:rsidP="00720540">
      <w:pPr>
        <w:shd w:val="clear" w:color="auto" w:fill="FFCACA"/>
        <w:spacing w:after="75"/>
        <w:jc w:val="center"/>
        <w:outlineLvl w:val="1"/>
        <w:rPr>
          <w:b/>
          <w:bCs/>
          <w:sz w:val="28"/>
          <w:szCs w:val="28"/>
        </w:rPr>
      </w:pPr>
      <w:r w:rsidRPr="003B195B">
        <w:rPr>
          <w:b/>
          <w:bCs/>
          <w:sz w:val="28"/>
          <w:szCs w:val="28"/>
        </w:rPr>
        <w:t>Принцип действия</w:t>
      </w:r>
    </w:p>
    <w:p w:rsidR="00720540" w:rsidRPr="003B195B" w:rsidRDefault="00720540" w:rsidP="00720540">
      <w:pPr>
        <w:spacing w:line="240" w:lineRule="atLeast"/>
        <w:jc w:val="both"/>
        <w:rPr>
          <w:sz w:val="28"/>
          <w:szCs w:val="28"/>
        </w:rPr>
      </w:pPr>
      <w:r w:rsidRPr="003B195B">
        <w:rPr>
          <w:sz w:val="28"/>
          <w:szCs w:val="28"/>
        </w:rPr>
        <w:t xml:space="preserve">Принцип действия огнетушителя основан на использовании энергии сжатого газа для </w:t>
      </w:r>
      <w:proofErr w:type="spellStart"/>
      <w:r w:rsidRPr="003B195B">
        <w:rPr>
          <w:sz w:val="28"/>
          <w:szCs w:val="28"/>
        </w:rPr>
        <w:t>аэрирования</w:t>
      </w:r>
      <w:proofErr w:type="spellEnd"/>
      <w:r w:rsidRPr="003B195B">
        <w:rPr>
          <w:sz w:val="28"/>
          <w:szCs w:val="28"/>
        </w:rPr>
        <w:t xml:space="preserve"> и выброса огнетушащего порошка.</w:t>
      </w:r>
    </w:p>
    <w:p w:rsidR="00720540" w:rsidRPr="003B195B" w:rsidRDefault="00720540" w:rsidP="00720540">
      <w:pPr>
        <w:spacing w:line="240" w:lineRule="atLeast"/>
        <w:jc w:val="both"/>
        <w:rPr>
          <w:sz w:val="28"/>
          <w:szCs w:val="28"/>
        </w:rPr>
      </w:pPr>
      <w:r w:rsidRPr="003B195B">
        <w:rPr>
          <w:sz w:val="28"/>
          <w:szCs w:val="28"/>
        </w:rPr>
        <w:lastRenderedPageBreak/>
        <w:t>Для приведения огнетушителя в действие необходимо:</w:t>
      </w:r>
    </w:p>
    <w:p w:rsidR="00720540" w:rsidRPr="003B195B" w:rsidRDefault="00720540" w:rsidP="00720540">
      <w:pPr>
        <w:numPr>
          <w:ilvl w:val="0"/>
          <w:numId w:val="3"/>
        </w:numPr>
        <w:spacing w:before="75" w:after="75" w:line="240" w:lineRule="atLeast"/>
        <w:ind w:left="0"/>
        <w:jc w:val="both"/>
        <w:rPr>
          <w:sz w:val="28"/>
          <w:szCs w:val="28"/>
        </w:rPr>
      </w:pPr>
      <w:r w:rsidRPr="003B195B">
        <w:rPr>
          <w:sz w:val="28"/>
          <w:szCs w:val="28"/>
        </w:rPr>
        <w:t>Выдернуть опломбированную чеку.</w:t>
      </w:r>
    </w:p>
    <w:p w:rsidR="00720540" w:rsidRPr="003B195B" w:rsidRDefault="00720540" w:rsidP="00720540">
      <w:pPr>
        <w:numPr>
          <w:ilvl w:val="0"/>
          <w:numId w:val="3"/>
        </w:numPr>
        <w:spacing w:before="75" w:after="75" w:line="240" w:lineRule="atLeast"/>
        <w:ind w:left="0"/>
        <w:jc w:val="both"/>
        <w:rPr>
          <w:sz w:val="28"/>
          <w:szCs w:val="28"/>
        </w:rPr>
      </w:pPr>
      <w:r w:rsidRPr="003B195B">
        <w:rPr>
          <w:sz w:val="28"/>
          <w:szCs w:val="28"/>
        </w:rPr>
        <w:t xml:space="preserve">Отвести вверх рукоятку запуска </w:t>
      </w:r>
      <w:r w:rsidRPr="003B195B">
        <w:rPr>
          <w:b/>
          <w:bCs/>
          <w:sz w:val="28"/>
          <w:szCs w:val="28"/>
        </w:rPr>
        <w:t>5</w:t>
      </w:r>
      <w:r w:rsidRPr="003B195B">
        <w:rPr>
          <w:sz w:val="28"/>
          <w:szCs w:val="28"/>
        </w:rPr>
        <w:t xml:space="preserve"> (при этом боек приводит в действие источник газа </w:t>
      </w:r>
      <w:r w:rsidRPr="003B195B">
        <w:rPr>
          <w:b/>
          <w:bCs/>
          <w:sz w:val="28"/>
          <w:szCs w:val="28"/>
        </w:rPr>
        <w:t>3</w:t>
      </w:r>
      <w:r w:rsidRPr="003B195B">
        <w:rPr>
          <w:sz w:val="28"/>
          <w:szCs w:val="28"/>
        </w:rPr>
        <w:t xml:space="preserve"> или </w:t>
      </w:r>
      <w:r w:rsidRPr="003B195B">
        <w:rPr>
          <w:b/>
          <w:bCs/>
          <w:sz w:val="28"/>
          <w:szCs w:val="28"/>
        </w:rPr>
        <w:t>9</w:t>
      </w:r>
      <w:r w:rsidRPr="003B195B">
        <w:rPr>
          <w:sz w:val="28"/>
          <w:szCs w:val="28"/>
        </w:rPr>
        <w:t xml:space="preserve">, в результате чего рабочий газ через газоотводную трубку </w:t>
      </w:r>
      <w:r w:rsidRPr="003B195B">
        <w:rPr>
          <w:b/>
          <w:bCs/>
          <w:sz w:val="28"/>
          <w:szCs w:val="28"/>
        </w:rPr>
        <w:t>2</w:t>
      </w:r>
      <w:r w:rsidRPr="003B195B">
        <w:rPr>
          <w:sz w:val="28"/>
          <w:szCs w:val="28"/>
        </w:rPr>
        <w:t xml:space="preserve">, при использовании ИХГ, или отверстия в корпусе </w:t>
      </w:r>
      <w:r w:rsidRPr="003B195B">
        <w:rPr>
          <w:b/>
          <w:bCs/>
          <w:sz w:val="28"/>
          <w:szCs w:val="28"/>
        </w:rPr>
        <w:t>9</w:t>
      </w:r>
      <w:r w:rsidRPr="003B195B">
        <w:rPr>
          <w:sz w:val="28"/>
          <w:szCs w:val="28"/>
        </w:rPr>
        <w:t xml:space="preserve"> газогенератора ГГУ аэрирует порошок и создает внутри корпуса огнетушителя требуемое избыточное давление).</w:t>
      </w:r>
    </w:p>
    <w:p w:rsidR="00720540" w:rsidRPr="003B195B" w:rsidRDefault="00720540" w:rsidP="00720540">
      <w:pPr>
        <w:numPr>
          <w:ilvl w:val="0"/>
          <w:numId w:val="3"/>
        </w:numPr>
        <w:spacing w:before="75" w:after="75" w:line="240" w:lineRule="atLeast"/>
        <w:ind w:left="0"/>
        <w:jc w:val="both"/>
        <w:rPr>
          <w:sz w:val="28"/>
          <w:szCs w:val="28"/>
        </w:rPr>
      </w:pPr>
      <w:r w:rsidRPr="003B195B">
        <w:rPr>
          <w:sz w:val="28"/>
          <w:szCs w:val="28"/>
        </w:rPr>
        <w:t xml:space="preserve">Нажать кистью руки на ручку </w:t>
      </w:r>
      <w:r w:rsidRPr="003B195B">
        <w:rPr>
          <w:b/>
          <w:bCs/>
          <w:sz w:val="28"/>
          <w:szCs w:val="28"/>
        </w:rPr>
        <w:t>12</w:t>
      </w:r>
      <w:r w:rsidRPr="003B195B">
        <w:rPr>
          <w:sz w:val="28"/>
          <w:szCs w:val="28"/>
        </w:rPr>
        <w:t xml:space="preserve"> пистолета-распылителя </w:t>
      </w:r>
      <w:r w:rsidRPr="003B195B">
        <w:rPr>
          <w:b/>
          <w:bCs/>
          <w:sz w:val="28"/>
          <w:szCs w:val="28"/>
        </w:rPr>
        <w:t>8</w:t>
      </w:r>
      <w:r w:rsidRPr="003B195B">
        <w:rPr>
          <w:sz w:val="28"/>
          <w:szCs w:val="28"/>
        </w:rPr>
        <w:t xml:space="preserve"> (при этом огнетушащий порошок через гибкий рукав </w:t>
      </w:r>
      <w:r w:rsidRPr="003B195B">
        <w:rPr>
          <w:b/>
          <w:bCs/>
          <w:sz w:val="28"/>
          <w:szCs w:val="28"/>
        </w:rPr>
        <w:t>7</w:t>
      </w:r>
      <w:r w:rsidRPr="003B195B">
        <w:rPr>
          <w:sz w:val="28"/>
          <w:szCs w:val="28"/>
        </w:rPr>
        <w:t xml:space="preserve"> и пистолет-распылитель подается на очаг пожара).</w:t>
      </w:r>
    </w:p>
    <w:p w:rsidR="000E7706" w:rsidRPr="003B195B" w:rsidRDefault="00720540" w:rsidP="00720540">
      <w:pPr>
        <w:spacing w:line="240" w:lineRule="atLeast"/>
        <w:jc w:val="both"/>
        <w:rPr>
          <w:sz w:val="28"/>
          <w:szCs w:val="28"/>
        </w:rPr>
      </w:pPr>
      <w:r w:rsidRPr="003B195B">
        <w:rPr>
          <w:sz w:val="28"/>
          <w:szCs w:val="28"/>
        </w:rPr>
        <w:t>Тушение необходимо производить с наветренной стороны с расстояния не менее 3–4 метра.</w:t>
      </w:r>
      <w:r w:rsidRPr="003B195B">
        <w:rPr>
          <w:sz w:val="28"/>
          <w:szCs w:val="28"/>
        </w:rPr>
        <w:br/>
        <w:t xml:space="preserve">После окончания тушения необходимо нажать на ручку </w:t>
      </w:r>
      <w:r w:rsidRPr="003B195B">
        <w:rPr>
          <w:b/>
          <w:bCs/>
          <w:sz w:val="28"/>
          <w:szCs w:val="28"/>
        </w:rPr>
        <w:t>3</w:t>
      </w:r>
      <w:r w:rsidRPr="003B195B">
        <w:rPr>
          <w:sz w:val="28"/>
          <w:szCs w:val="28"/>
        </w:rPr>
        <w:t xml:space="preserve"> и выбросить остаток порошка.</w:t>
      </w:r>
    </w:p>
    <w:p w:rsidR="00720540" w:rsidRPr="003B195B" w:rsidRDefault="00720540" w:rsidP="00720540">
      <w:pPr>
        <w:shd w:val="clear" w:color="auto" w:fill="FFCACA"/>
        <w:spacing w:after="75"/>
        <w:jc w:val="center"/>
        <w:outlineLvl w:val="1"/>
        <w:rPr>
          <w:b/>
          <w:bCs/>
          <w:sz w:val="28"/>
          <w:szCs w:val="28"/>
        </w:rPr>
      </w:pPr>
      <w:r w:rsidRPr="003B195B">
        <w:rPr>
          <w:b/>
          <w:bCs/>
          <w:sz w:val="28"/>
          <w:szCs w:val="28"/>
        </w:rPr>
        <w:t>Принцип действия</w:t>
      </w:r>
    </w:p>
    <w:p w:rsidR="00720540" w:rsidRPr="003B195B" w:rsidRDefault="00720540" w:rsidP="00720540">
      <w:pPr>
        <w:spacing w:line="240" w:lineRule="atLeast"/>
        <w:jc w:val="both"/>
        <w:rPr>
          <w:sz w:val="28"/>
          <w:szCs w:val="28"/>
        </w:rPr>
      </w:pPr>
      <w:r w:rsidRPr="003B195B">
        <w:rPr>
          <w:sz w:val="28"/>
          <w:szCs w:val="28"/>
        </w:rPr>
        <w:t>Работа огнетушителя основана на вытеснении огнетушащего порошкового состава под действием избыточного давления, создаваемого рабочим газом.</w:t>
      </w:r>
    </w:p>
    <w:p w:rsidR="00720540" w:rsidRPr="003B195B" w:rsidRDefault="00720540" w:rsidP="00720540">
      <w:pPr>
        <w:spacing w:line="240" w:lineRule="atLeast"/>
        <w:jc w:val="both"/>
        <w:rPr>
          <w:sz w:val="28"/>
          <w:szCs w:val="28"/>
        </w:rPr>
      </w:pPr>
      <w:r w:rsidRPr="003B195B">
        <w:rPr>
          <w:sz w:val="28"/>
          <w:szCs w:val="28"/>
        </w:rPr>
        <w:t>В качестве рабочего газа используется двуокись углерода. В огнетушителях ОП–5(б) вместимость баллончика для рабочего газа составляет 0,175 л, в ОП–10(б) – 0,350 л. Длина порошковой струи, при этом, составляет 3,5 и 4,5 м, соответственно.</w:t>
      </w:r>
    </w:p>
    <w:p w:rsidR="00720540" w:rsidRPr="003B195B" w:rsidRDefault="00720540" w:rsidP="00720540">
      <w:pPr>
        <w:spacing w:line="240" w:lineRule="atLeast"/>
        <w:jc w:val="both"/>
        <w:rPr>
          <w:sz w:val="28"/>
          <w:szCs w:val="28"/>
        </w:rPr>
      </w:pPr>
      <w:r w:rsidRPr="003B195B">
        <w:rPr>
          <w:sz w:val="28"/>
          <w:szCs w:val="28"/>
        </w:rPr>
        <w:t>Для приведения огнетушителя в действие необходимо:</w:t>
      </w:r>
    </w:p>
    <w:p w:rsidR="003B195B" w:rsidRPr="0078342C" w:rsidRDefault="003B195B" w:rsidP="00720540">
      <w:pPr>
        <w:spacing w:line="240" w:lineRule="atLeast"/>
        <w:jc w:val="both"/>
      </w:pPr>
    </w:p>
    <w:p w:rsidR="00A802C5" w:rsidRPr="0031745E" w:rsidRDefault="00A802C5" w:rsidP="001B559C">
      <w:pPr>
        <w:pStyle w:val="a5"/>
        <w:numPr>
          <w:ilvl w:val="0"/>
          <w:numId w:val="2"/>
        </w:numPr>
        <w:spacing w:line="240" w:lineRule="auto"/>
        <w:jc w:val="center"/>
        <w:rPr>
          <w:rFonts w:ascii="Times New Roman" w:hAnsi="Times New Roman" w:cs="Times New Roman"/>
          <w:b/>
          <w:sz w:val="32"/>
          <w:szCs w:val="32"/>
        </w:rPr>
      </w:pPr>
      <w:r w:rsidRPr="0031745E">
        <w:rPr>
          <w:rFonts w:ascii="Times New Roman" w:hAnsi="Times New Roman" w:cs="Times New Roman"/>
          <w:b/>
          <w:sz w:val="32"/>
          <w:szCs w:val="32"/>
        </w:rPr>
        <w:t>Требования при тушении электроустановок и оборудования.</w:t>
      </w:r>
    </w:p>
    <w:p w:rsidR="00E0695C" w:rsidRPr="001B559C" w:rsidRDefault="00E0695C" w:rsidP="001B559C">
      <w:pPr>
        <w:shd w:val="clear" w:color="auto" w:fill="FFFFFF"/>
        <w:ind w:firstLine="709"/>
        <w:jc w:val="both"/>
        <w:rPr>
          <w:sz w:val="28"/>
          <w:szCs w:val="28"/>
        </w:rPr>
      </w:pPr>
      <w:r w:rsidRPr="001B559C">
        <w:rPr>
          <w:sz w:val="28"/>
          <w:szCs w:val="28"/>
        </w:rPr>
        <w:t xml:space="preserve">Отключение электроустановок перед тушением. Тушение электрооборудования с помощью огнетушителя, выбор огнетушителя. Безопасное расстояние при тушении. </w:t>
      </w:r>
    </w:p>
    <w:p w:rsidR="00E0695C" w:rsidRPr="001B559C" w:rsidRDefault="00E0695C" w:rsidP="001B559C">
      <w:pPr>
        <w:shd w:val="clear" w:color="auto" w:fill="FFFFFF"/>
        <w:ind w:firstLine="709"/>
        <w:jc w:val="both"/>
        <w:rPr>
          <w:sz w:val="28"/>
          <w:szCs w:val="28"/>
        </w:rPr>
      </w:pPr>
      <w:r w:rsidRPr="001B559C">
        <w:rPr>
          <w:sz w:val="28"/>
          <w:szCs w:val="28"/>
        </w:rPr>
        <w:t xml:space="preserve">При тушении пожаров в электроустановках нужно как можно быстрее обесточить (отключить) систему электроснабжения отдельного </w:t>
      </w:r>
      <w:proofErr w:type="spellStart"/>
      <w:r w:rsidRPr="001B559C">
        <w:rPr>
          <w:sz w:val="28"/>
          <w:szCs w:val="28"/>
        </w:rPr>
        <w:t>электроприемника</w:t>
      </w:r>
      <w:proofErr w:type="spellEnd"/>
      <w:r w:rsidRPr="001B559C">
        <w:rPr>
          <w:sz w:val="28"/>
          <w:szCs w:val="28"/>
        </w:rPr>
        <w:t>, помещения или всего учреждения. В этом случае для тушения пожаров можно использовать только углекислотные или порошковые огнетушители. Воду и пенные огнетушители применять нельзя.</w:t>
      </w:r>
    </w:p>
    <w:p w:rsidR="003A539F" w:rsidRPr="00E70DF2" w:rsidRDefault="00E0695C" w:rsidP="001B559C">
      <w:pPr>
        <w:shd w:val="clear" w:color="auto" w:fill="FFFFFF"/>
        <w:ind w:left="142"/>
        <w:jc w:val="both"/>
        <w:rPr>
          <w:color w:val="FF0000"/>
          <w:sz w:val="28"/>
          <w:szCs w:val="28"/>
        </w:rPr>
      </w:pPr>
      <w:r w:rsidRPr="00E70DF2">
        <w:rPr>
          <w:color w:val="FF0000"/>
          <w:sz w:val="28"/>
          <w:szCs w:val="28"/>
        </w:rPr>
        <w:t xml:space="preserve"> </w:t>
      </w:r>
      <w:r w:rsidR="003A539F" w:rsidRPr="00E70DF2">
        <w:rPr>
          <w:color w:val="FF0000"/>
          <w:sz w:val="28"/>
          <w:szCs w:val="28"/>
          <w:highlight w:val="yellow"/>
        </w:rPr>
        <w:t>При эксплуатации электроустановок запрещается:</w:t>
      </w:r>
    </w:p>
    <w:p w:rsidR="003A539F" w:rsidRPr="001B559C" w:rsidRDefault="003A539F" w:rsidP="001B559C">
      <w:pPr>
        <w:numPr>
          <w:ilvl w:val="0"/>
          <w:numId w:val="16"/>
        </w:numPr>
        <w:shd w:val="clear" w:color="auto" w:fill="FFFFFF"/>
        <w:ind w:left="0" w:firstLine="709"/>
        <w:jc w:val="both"/>
        <w:rPr>
          <w:sz w:val="28"/>
          <w:szCs w:val="28"/>
        </w:rPr>
      </w:pPr>
      <w:r w:rsidRPr="001B559C">
        <w:rPr>
          <w:sz w:val="28"/>
          <w:szCs w:val="28"/>
        </w:rPr>
        <w:t>использовать электрооборудование и приборы в условиях, не соответствующих рекомендациям (инструкциям) предприятий-изготовителей, или имеющие неисправности, которые могут привести к пожару, а также использовать провода и кабели с поврежденной или потерявшей защитные свойства изоляцией;</w:t>
      </w:r>
    </w:p>
    <w:p w:rsidR="003A539F" w:rsidRPr="001B559C" w:rsidRDefault="003A539F" w:rsidP="001B559C">
      <w:pPr>
        <w:numPr>
          <w:ilvl w:val="0"/>
          <w:numId w:val="16"/>
        </w:numPr>
        <w:shd w:val="clear" w:color="auto" w:fill="FFFFFF"/>
        <w:ind w:left="0" w:firstLine="709"/>
        <w:jc w:val="both"/>
        <w:rPr>
          <w:sz w:val="28"/>
          <w:szCs w:val="28"/>
        </w:rPr>
      </w:pPr>
      <w:r w:rsidRPr="001B559C">
        <w:rPr>
          <w:sz w:val="28"/>
          <w:szCs w:val="28"/>
        </w:rPr>
        <w:t xml:space="preserve">пользоваться поврежденными розетками, рубильниками, другими </w:t>
      </w:r>
      <w:proofErr w:type="spellStart"/>
      <w:r w:rsidRPr="001B559C">
        <w:rPr>
          <w:sz w:val="28"/>
          <w:szCs w:val="28"/>
        </w:rPr>
        <w:t>электроустановочными</w:t>
      </w:r>
      <w:proofErr w:type="spellEnd"/>
      <w:r w:rsidRPr="001B559C">
        <w:rPr>
          <w:sz w:val="28"/>
          <w:szCs w:val="28"/>
        </w:rPr>
        <w:t xml:space="preserve"> изделиями;</w:t>
      </w:r>
    </w:p>
    <w:p w:rsidR="003A539F" w:rsidRPr="001B559C" w:rsidRDefault="003A539F" w:rsidP="001B559C">
      <w:pPr>
        <w:numPr>
          <w:ilvl w:val="0"/>
          <w:numId w:val="16"/>
        </w:numPr>
        <w:shd w:val="clear" w:color="auto" w:fill="FFFFFF"/>
        <w:ind w:left="0" w:firstLine="709"/>
        <w:jc w:val="both"/>
        <w:rPr>
          <w:sz w:val="28"/>
          <w:szCs w:val="28"/>
        </w:rPr>
      </w:pPr>
      <w:r w:rsidRPr="001B559C">
        <w:rPr>
          <w:sz w:val="28"/>
          <w:szCs w:val="28"/>
        </w:rPr>
        <w:lastRenderedPageBreak/>
        <w:t>обертывать электролампы и светильники бумагой, тканью и другими горючими материалами, а также использовать их со снятыми колпаками (</w:t>
      </w:r>
      <w:proofErr w:type="spellStart"/>
      <w:r w:rsidRPr="001B559C">
        <w:rPr>
          <w:sz w:val="28"/>
          <w:szCs w:val="28"/>
        </w:rPr>
        <w:t>рассеивателями</w:t>
      </w:r>
      <w:proofErr w:type="spellEnd"/>
      <w:r w:rsidRPr="001B559C">
        <w:rPr>
          <w:sz w:val="28"/>
          <w:szCs w:val="28"/>
        </w:rPr>
        <w:t>);</w:t>
      </w:r>
    </w:p>
    <w:p w:rsidR="003A539F" w:rsidRPr="001B559C" w:rsidRDefault="003A539F" w:rsidP="001B559C">
      <w:pPr>
        <w:numPr>
          <w:ilvl w:val="0"/>
          <w:numId w:val="16"/>
        </w:numPr>
        <w:shd w:val="clear" w:color="auto" w:fill="FFFFFF"/>
        <w:ind w:left="0" w:firstLine="709"/>
        <w:jc w:val="both"/>
        <w:rPr>
          <w:sz w:val="28"/>
          <w:szCs w:val="28"/>
        </w:rPr>
      </w:pPr>
      <w:r w:rsidRPr="001B559C">
        <w:rPr>
          <w:sz w:val="28"/>
          <w:szCs w:val="28"/>
        </w:rPr>
        <w:t>использовать электроутюги, электроплитки, электрочайники и другие электронагревательные приборы в помещениях образовательного учреждения (</w:t>
      </w:r>
      <w:proofErr w:type="gramStart"/>
      <w:r w:rsidRPr="001B559C">
        <w:rPr>
          <w:sz w:val="28"/>
          <w:szCs w:val="28"/>
        </w:rPr>
        <w:t>кроме</w:t>
      </w:r>
      <w:proofErr w:type="gramEnd"/>
      <w:r w:rsidRPr="001B559C">
        <w:rPr>
          <w:sz w:val="28"/>
          <w:szCs w:val="28"/>
        </w:rPr>
        <w:t xml:space="preserve"> специальных);</w:t>
      </w:r>
    </w:p>
    <w:p w:rsidR="003A539F" w:rsidRPr="001B559C" w:rsidRDefault="003A539F" w:rsidP="001B559C">
      <w:pPr>
        <w:numPr>
          <w:ilvl w:val="0"/>
          <w:numId w:val="16"/>
        </w:numPr>
        <w:shd w:val="clear" w:color="auto" w:fill="FFFFFF"/>
        <w:ind w:left="0" w:firstLine="709"/>
        <w:jc w:val="both"/>
        <w:rPr>
          <w:sz w:val="28"/>
          <w:szCs w:val="28"/>
        </w:rPr>
      </w:pPr>
      <w:r w:rsidRPr="001B559C">
        <w:rPr>
          <w:sz w:val="28"/>
          <w:szCs w:val="28"/>
        </w:rPr>
        <w:t>использовать в специальных помещениях электроутюги, электроплитки, электрочайники и другие электронагревательные приборы без подставок из негорючих материалов;</w:t>
      </w:r>
    </w:p>
    <w:p w:rsidR="003A539F" w:rsidRPr="001B559C" w:rsidRDefault="003A539F" w:rsidP="001B559C">
      <w:pPr>
        <w:numPr>
          <w:ilvl w:val="0"/>
          <w:numId w:val="16"/>
        </w:numPr>
        <w:shd w:val="clear" w:color="auto" w:fill="FFFFFF"/>
        <w:ind w:left="0" w:firstLine="709"/>
        <w:jc w:val="both"/>
        <w:rPr>
          <w:sz w:val="28"/>
          <w:szCs w:val="28"/>
        </w:rPr>
      </w:pPr>
      <w:r w:rsidRPr="001B559C">
        <w:rPr>
          <w:sz w:val="28"/>
          <w:szCs w:val="28"/>
        </w:rPr>
        <w:t>оставлять без присмотра включенные в сеть электронагревательные приборы, ТСО, средства вычислительной и множительной техники;</w:t>
      </w:r>
    </w:p>
    <w:p w:rsidR="003A539F" w:rsidRPr="001B559C" w:rsidRDefault="003A539F" w:rsidP="001B559C">
      <w:pPr>
        <w:numPr>
          <w:ilvl w:val="0"/>
          <w:numId w:val="16"/>
        </w:numPr>
        <w:shd w:val="clear" w:color="auto" w:fill="FFFFFF"/>
        <w:ind w:left="0" w:firstLine="709"/>
        <w:jc w:val="both"/>
        <w:rPr>
          <w:sz w:val="28"/>
          <w:szCs w:val="28"/>
        </w:rPr>
      </w:pPr>
      <w:r w:rsidRPr="001B559C">
        <w:rPr>
          <w:sz w:val="28"/>
          <w:szCs w:val="28"/>
        </w:rPr>
        <w:t>применять нестандартные (самодельные) электронагревательные приборы, использовать некалиброванные плавкие вставки или другие самодельные аппараты защиты от перегрузки и короткого замыкания.</w:t>
      </w:r>
    </w:p>
    <w:p w:rsidR="00E70DF2" w:rsidRPr="0031745E" w:rsidRDefault="00E70DF2" w:rsidP="001B559C">
      <w:pPr>
        <w:rPr>
          <w:sz w:val="32"/>
          <w:szCs w:val="32"/>
        </w:rPr>
      </w:pPr>
    </w:p>
    <w:p w:rsidR="00CE226F" w:rsidRDefault="00A802C5" w:rsidP="003E1657">
      <w:pPr>
        <w:pStyle w:val="a5"/>
        <w:numPr>
          <w:ilvl w:val="0"/>
          <w:numId w:val="2"/>
        </w:numPr>
        <w:spacing w:after="0" w:line="240" w:lineRule="auto"/>
        <w:ind w:left="0" w:firstLine="709"/>
        <w:jc w:val="both"/>
        <w:rPr>
          <w:rFonts w:ascii="Times New Roman" w:hAnsi="Times New Roman" w:cs="Times New Roman"/>
          <w:b/>
          <w:sz w:val="32"/>
          <w:szCs w:val="32"/>
        </w:rPr>
      </w:pPr>
      <w:r w:rsidRPr="0031745E">
        <w:rPr>
          <w:rFonts w:ascii="Times New Roman" w:hAnsi="Times New Roman" w:cs="Times New Roman"/>
          <w:b/>
          <w:sz w:val="32"/>
          <w:szCs w:val="32"/>
        </w:rPr>
        <w:t xml:space="preserve">Поведение и действия инструктируемого при загорании и в условиях пожара, а также при сильном задымлении на путях эвакуации. </w:t>
      </w:r>
    </w:p>
    <w:p w:rsidR="003E1657" w:rsidRPr="00817926" w:rsidRDefault="003E1657" w:rsidP="00817926">
      <w:pPr>
        <w:jc w:val="both"/>
        <w:rPr>
          <w:b/>
          <w:sz w:val="32"/>
          <w:szCs w:val="32"/>
        </w:rPr>
      </w:pPr>
    </w:p>
    <w:p w:rsidR="003A539F" w:rsidRPr="001B559C" w:rsidRDefault="003A539F" w:rsidP="003A539F">
      <w:pPr>
        <w:shd w:val="clear" w:color="auto" w:fill="FFFFFF"/>
        <w:ind w:firstLine="709"/>
        <w:jc w:val="both"/>
        <w:rPr>
          <w:sz w:val="28"/>
          <w:szCs w:val="28"/>
        </w:rPr>
      </w:pPr>
      <w:r w:rsidRPr="001B559C">
        <w:rPr>
          <w:sz w:val="28"/>
          <w:szCs w:val="28"/>
        </w:rPr>
        <w:t>При обнаружении характерных специфических запахов гари, дыма, жженой изоляции, газа, все работы в данном помещении (помещениях) должны быть прекращены, незамедлительно поставлен в известность руководитель или дежурный, приняты меры к установлению и устранению причин пожарной опасности (с привлечением квалифицированных специалистов).</w:t>
      </w:r>
    </w:p>
    <w:p w:rsidR="003A539F" w:rsidRPr="001B559C" w:rsidRDefault="003A539F" w:rsidP="003A539F">
      <w:pPr>
        <w:shd w:val="clear" w:color="auto" w:fill="FFFFFF"/>
        <w:ind w:firstLine="709"/>
        <w:jc w:val="both"/>
        <w:rPr>
          <w:sz w:val="28"/>
          <w:szCs w:val="28"/>
        </w:rPr>
      </w:pPr>
      <w:r w:rsidRPr="00E70DF2">
        <w:rPr>
          <w:color w:val="FF0000"/>
          <w:sz w:val="28"/>
          <w:szCs w:val="28"/>
          <w:highlight w:val="yellow"/>
        </w:rPr>
        <w:t>При организации и проведении</w:t>
      </w:r>
      <w:r w:rsidRPr="003933DB">
        <w:rPr>
          <w:sz w:val="28"/>
          <w:szCs w:val="28"/>
        </w:rPr>
        <w:t xml:space="preserve"> новогодних </w:t>
      </w:r>
      <w:r w:rsidRPr="00E70DF2">
        <w:rPr>
          <w:color w:val="FF0000"/>
          <w:sz w:val="28"/>
          <w:szCs w:val="28"/>
          <w:highlight w:val="yellow"/>
        </w:rPr>
        <w:t>праздников и других мероприятий с массовым пребыванием людей (более 50 человек):</w:t>
      </w:r>
    </w:p>
    <w:p w:rsidR="003A539F" w:rsidRPr="001B559C" w:rsidRDefault="003A539F" w:rsidP="003A539F">
      <w:pPr>
        <w:numPr>
          <w:ilvl w:val="0"/>
          <w:numId w:val="17"/>
        </w:numPr>
        <w:shd w:val="clear" w:color="auto" w:fill="FFFFFF"/>
        <w:ind w:left="0" w:firstLine="709"/>
        <w:jc w:val="both"/>
        <w:rPr>
          <w:sz w:val="28"/>
          <w:szCs w:val="28"/>
        </w:rPr>
      </w:pPr>
      <w:r w:rsidRPr="001B559C">
        <w:rPr>
          <w:sz w:val="28"/>
          <w:szCs w:val="28"/>
        </w:rPr>
        <w:t>разрешается использовать помещения, обеспеченные не менее чем двумя эвакуационными выходами, отвечающими требованиям норм проектирования, не имеющие на окнах решеток или с открытыми решетками и расположенные не выше 2-го этажа (в зданиях с горючими перекрытиями);</w:t>
      </w:r>
    </w:p>
    <w:p w:rsidR="003A539F" w:rsidRPr="001B559C" w:rsidRDefault="003A539F" w:rsidP="003A539F">
      <w:pPr>
        <w:numPr>
          <w:ilvl w:val="0"/>
          <w:numId w:val="17"/>
        </w:numPr>
        <w:shd w:val="clear" w:color="auto" w:fill="FFFFFF"/>
        <w:ind w:left="0" w:firstLine="709"/>
        <w:jc w:val="both"/>
        <w:rPr>
          <w:sz w:val="28"/>
          <w:szCs w:val="28"/>
        </w:rPr>
      </w:pPr>
      <w:r w:rsidRPr="001B559C">
        <w:rPr>
          <w:sz w:val="28"/>
          <w:szCs w:val="28"/>
        </w:rPr>
        <w:t>елку необходимо устанавливать на устойчивом основании и с таким расчетом, чтобы ветви не касались стен и потолка;</w:t>
      </w:r>
    </w:p>
    <w:p w:rsidR="003A539F" w:rsidRPr="001B559C" w:rsidRDefault="003A539F" w:rsidP="003A539F">
      <w:pPr>
        <w:numPr>
          <w:ilvl w:val="0"/>
          <w:numId w:val="17"/>
        </w:numPr>
        <w:shd w:val="clear" w:color="auto" w:fill="FFFFFF"/>
        <w:ind w:left="0" w:firstLine="709"/>
        <w:jc w:val="both"/>
        <w:rPr>
          <w:sz w:val="28"/>
          <w:szCs w:val="28"/>
        </w:rPr>
      </w:pPr>
      <w:r w:rsidRPr="001B559C">
        <w:rPr>
          <w:sz w:val="28"/>
          <w:szCs w:val="28"/>
        </w:rPr>
        <w:t>при отсутствии в помещении электрического освещения мероприятия у елки разрешается проводить только в светлое время суток;</w:t>
      </w:r>
    </w:p>
    <w:p w:rsidR="003A539F" w:rsidRPr="001B559C" w:rsidRDefault="003A539F" w:rsidP="003A539F">
      <w:pPr>
        <w:numPr>
          <w:ilvl w:val="0"/>
          <w:numId w:val="17"/>
        </w:numPr>
        <w:shd w:val="clear" w:color="auto" w:fill="FFFFFF"/>
        <w:ind w:left="0" w:firstLine="709"/>
        <w:jc w:val="both"/>
        <w:rPr>
          <w:sz w:val="28"/>
          <w:szCs w:val="28"/>
        </w:rPr>
      </w:pPr>
      <w:r w:rsidRPr="001B559C">
        <w:rPr>
          <w:sz w:val="28"/>
          <w:szCs w:val="28"/>
        </w:rPr>
        <w:t xml:space="preserve">иллюминация должна быть выполнена с соблюдением </w:t>
      </w:r>
      <w:proofErr w:type="gramStart"/>
      <w:r w:rsidRPr="001B559C">
        <w:rPr>
          <w:sz w:val="28"/>
          <w:szCs w:val="28"/>
        </w:rPr>
        <w:t>ПУЗ</w:t>
      </w:r>
      <w:proofErr w:type="gramEnd"/>
      <w:r w:rsidRPr="001B559C">
        <w:rPr>
          <w:sz w:val="28"/>
          <w:szCs w:val="28"/>
        </w:rPr>
        <w:t>. При использовании электрической осветительной сети без понижающего трансформатора на елке могут применяться гирлянды только с последовательным включением лампочек напряжением до 12</w:t>
      </w:r>
      <w:proofErr w:type="gramStart"/>
      <w:r w:rsidRPr="001B559C">
        <w:rPr>
          <w:sz w:val="28"/>
          <w:szCs w:val="28"/>
        </w:rPr>
        <w:t xml:space="preserve"> В</w:t>
      </w:r>
      <w:proofErr w:type="gramEnd"/>
      <w:r w:rsidRPr="001B559C">
        <w:rPr>
          <w:sz w:val="28"/>
          <w:szCs w:val="28"/>
        </w:rPr>
        <w:t>; мощность лампочек не должна превышать 25 Вт;</w:t>
      </w:r>
    </w:p>
    <w:p w:rsidR="003A539F" w:rsidRPr="001B559C" w:rsidRDefault="003A539F" w:rsidP="003A539F">
      <w:pPr>
        <w:numPr>
          <w:ilvl w:val="0"/>
          <w:numId w:val="17"/>
        </w:numPr>
        <w:shd w:val="clear" w:color="auto" w:fill="FFFFFF"/>
        <w:ind w:left="0" w:firstLine="709"/>
        <w:jc w:val="both"/>
        <w:rPr>
          <w:sz w:val="28"/>
          <w:szCs w:val="28"/>
        </w:rPr>
      </w:pPr>
      <w:r w:rsidRPr="001B559C">
        <w:rPr>
          <w:sz w:val="28"/>
          <w:szCs w:val="28"/>
        </w:rPr>
        <w:t>при обнаружении неисправности в иллюминации (нагрев проводов, мигание лампочек, искрение и т. п.) ее нужно немедленно обесточить.</w:t>
      </w:r>
    </w:p>
    <w:p w:rsidR="003A539F" w:rsidRPr="00B0006F" w:rsidRDefault="003A539F" w:rsidP="003A539F">
      <w:pPr>
        <w:shd w:val="clear" w:color="auto" w:fill="FFFFFF"/>
        <w:ind w:firstLine="709"/>
        <w:jc w:val="both"/>
        <w:rPr>
          <w:color w:val="FF0000"/>
          <w:sz w:val="32"/>
          <w:szCs w:val="32"/>
        </w:rPr>
      </w:pPr>
      <w:r w:rsidRPr="00B0006F">
        <w:rPr>
          <w:b/>
          <w:bCs/>
          <w:color w:val="FF0000"/>
          <w:sz w:val="32"/>
          <w:szCs w:val="32"/>
        </w:rPr>
        <w:lastRenderedPageBreak/>
        <w:t>Запрещается:</w:t>
      </w:r>
    </w:p>
    <w:p w:rsidR="003A539F" w:rsidRPr="001B559C" w:rsidRDefault="003A539F" w:rsidP="003A539F">
      <w:pPr>
        <w:numPr>
          <w:ilvl w:val="0"/>
          <w:numId w:val="18"/>
        </w:numPr>
        <w:shd w:val="clear" w:color="auto" w:fill="FFFFFF"/>
        <w:ind w:left="0" w:firstLine="709"/>
        <w:jc w:val="both"/>
        <w:rPr>
          <w:sz w:val="28"/>
          <w:szCs w:val="28"/>
        </w:rPr>
      </w:pPr>
      <w:r w:rsidRPr="001B559C">
        <w:rPr>
          <w:sz w:val="28"/>
          <w:szCs w:val="28"/>
        </w:rPr>
        <w:t>применять дуговые прожекторы, свечи и хлопушки, зажигать фейерверки и устраивать другие световые пожароопасные эффекты, способные привести к пожару;</w:t>
      </w:r>
    </w:p>
    <w:p w:rsidR="003A539F" w:rsidRPr="001B559C" w:rsidRDefault="003A539F" w:rsidP="003A539F">
      <w:pPr>
        <w:numPr>
          <w:ilvl w:val="0"/>
          <w:numId w:val="18"/>
        </w:numPr>
        <w:shd w:val="clear" w:color="auto" w:fill="FFFFFF"/>
        <w:ind w:left="0" w:firstLine="709"/>
        <w:jc w:val="both"/>
        <w:rPr>
          <w:sz w:val="28"/>
          <w:szCs w:val="28"/>
        </w:rPr>
      </w:pPr>
      <w:r w:rsidRPr="001B559C">
        <w:rPr>
          <w:sz w:val="28"/>
          <w:szCs w:val="28"/>
        </w:rPr>
        <w:t>украшать елку целлулоидными игрушками, а также марлей и ватой, не пропитанными огнезащитными составами;</w:t>
      </w:r>
    </w:p>
    <w:p w:rsidR="003A539F" w:rsidRPr="001B559C" w:rsidRDefault="003A539F" w:rsidP="003A539F">
      <w:pPr>
        <w:numPr>
          <w:ilvl w:val="0"/>
          <w:numId w:val="18"/>
        </w:numPr>
        <w:shd w:val="clear" w:color="auto" w:fill="FFFFFF"/>
        <w:ind w:left="0" w:firstLine="709"/>
        <w:jc w:val="both"/>
        <w:rPr>
          <w:sz w:val="28"/>
          <w:szCs w:val="28"/>
        </w:rPr>
      </w:pPr>
      <w:r w:rsidRPr="001B559C">
        <w:rPr>
          <w:sz w:val="28"/>
          <w:szCs w:val="28"/>
        </w:rPr>
        <w:t>одевать детей в костюмы из легкогорючих материалов;</w:t>
      </w:r>
    </w:p>
    <w:p w:rsidR="003A539F" w:rsidRPr="001B559C" w:rsidRDefault="003A539F" w:rsidP="003A539F">
      <w:pPr>
        <w:numPr>
          <w:ilvl w:val="0"/>
          <w:numId w:val="18"/>
        </w:numPr>
        <w:shd w:val="clear" w:color="auto" w:fill="FFFFFF"/>
        <w:ind w:left="0" w:firstLine="709"/>
        <w:jc w:val="both"/>
        <w:rPr>
          <w:sz w:val="28"/>
          <w:szCs w:val="28"/>
        </w:rPr>
      </w:pPr>
      <w:r w:rsidRPr="001B559C">
        <w:rPr>
          <w:sz w:val="28"/>
          <w:szCs w:val="28"/>
        </w:rPr>
        <w:t>проводить огневые, покрасочные и другие пожароопасные и взрывопожароопасные работы;</w:t>
      </w:r>
    </w:p>
    <w:p w:rsidR="003A539F" w:rsidRPr="001B559C" w:rsidRDefault="003A539F" w:rsidP="003A539F">
      <w:pPr>
        <w:numPr>
          <w:ilvl w:val="0"/>
          <w:numId w:val="18"/>
        </w:numPr>
        <w:shd w:val="clear" w:color="auto" w:fill="FFFFFF"/>
        <w:ind w:left="0" w:firstLine="709"/>
        <w:jc w:val="both"/>
        <w:rPr>
          <w:sz w:val="28"/>
          <w:szCs w:val="28"/>
        </w:rPr>
      </w:pPr>
      <w:r w:rsidRPr="001B559C">
        <w:rPr>
          <w:sz w:val="28"/>
          <w:szCs w:val="28"/>
        </w:rPr>
        <w:t>использовать ставни на окнах для затемнения помещений;</w:t>
      </w:r>
    </w:p>
    <w:p w:rsidR="003A539F" w:rsidRPr="001B559C" w:rsidRDefault="003A539F" w:rsidP="003A539F">
      <w:pPr>
        <w:numPr>
          <w:ilvl w:val="0"/>
          <w:numId w:val="18"/>
        </w:numPr>
        <w:shd w:val="clear" w:color="auto" w:fill="FFFFFF"/>
        <w:ind w:left="0" w:firstLine="709"/>
        <w:jc w:val="both"/>
        <w:rPr>
          <w:sz w:val="28"/>
          <w:szCs w:val="28"/>
        </w:rPr>
      </w:pPr>
      <w:r w:rsidRPr="001B559C">
        <w:rPr>
          <w:sz w:val="28"/>
          <w:szCs w:val="28"/>
        </w:rPr>
        <w:t>уменьшать ширину проходов между рядами стульев и устанавливать в проходах дополнительные кресла, стулья и т. п.;</w:t>
      </w:r>
    </w:p>
    <w:p w:rsidR="003A539F" w:rsidRPr="001B559C" w:rsidRDefault="003A539F" w:rsidP="003A539F">
      <w:pPr>
        <w:numPr>
          <w:ilvl w:val="0"/>
          <w:numId w:val="18"/>
        </w:numPr>
        <w:shd w:val="clear" w:color="auto" w:fill="FFFFFF"/>
        <w:ind w:left="0" w:firstLine="709"/>
        <w:jc w:val="both"/>
        <w:rPr>
          <w:sz w:val="28"/>
          <w:szCs w:val="28"/>
        </w:rPr>
      </w:pPr>
      <w:r w:rsidRPr="001B559C">
        <w:rPr>
          <w:sz w:val="28"/>
          <w:szCs w:val="28"/>
        </w:rPr>
        <w:t>полностью гасить свет в помещении во время спектаклей и представлений;</w:t>
      </w:r>
    </w:p>
    <w:p w:rsidR="003A539F" w:rsidRPr="001B559C" w:rsidRDefault="003A539F" w:rsidP="003A539F">
      <w:pPr>
        <w:numPr>
          <w:ilvl w:val="0"/>
          <w:numId w:val="18"/>
        </w:numPr>
        <w:shd w:val="clear" w:color="auto" w:fill="FFFFFF"/>
        <w:ind w:left="0" w:firstLine="709"/>
        <w:jc w:val="both"/>
        <w:rPr>
          <w:sz w:val="28"/>
          <w:szCs w:val="28"/>
        </w:rPr>
      </w:pPr>
      <w:r w:rsidRPr="001B559C">
        <w:rPr>
          <w:sz w:val="28"/>
          <w:szCs w:val="28"/>
        </w:rPr>
        <w:t>допускать заполнение помещений людьми сверх установленной нормы.</w:t>
      </w:r>
    </w:p>
    <w:p w:rsidR="003A539F" w:rsidRPr="001B559C" w:rsidRDefault="003A539F" w:rsidP="003A539F">
      <w:pPr>
        <w:shd w:val="clear" w:color="auto" w:fill="FFFFFF"/>
        <w:ind w:firstLine="709"/>
        <w:jc w:val="both"/>
        <w:rPr>
          <w:sz w:val="28"/>
          <w:szCs w:val="28"/>
        </w:rPr>
      </w:pPr>
      <w:proofErr w:type="gramStart"/>
      <w:r w:rsidRPr="001B559C">
        <w:rPr>
          <w:sz w:val="28"/>
          <w:szCs w:val="28"/>
        </w:rPr>
        <w:t>Ответственный</w:t>
      </w:r>
      <w:proofErr w:type="gramEnd"/>
      <w:r w:rsidRPr="001B559C">
        <w:rPr>
          <w:sz w:val="28"/>
          <w:szCs w:val="28"/>
        </w:rPr>
        <w:t xml:space="preserve"> за проведение мероприятий обязан обеспечивать дежурство ответственных лиц на сцене и в залах.</w:t>
      </w:r>
    </w:p>
    <w:p w:rsidR="003A539F" w:rsidRPr="001B559C" w:rsidRDefault="003A539F" w:rsidP="003A539F">
      <w:pPr>
        <w:shd w:val="clear" w:color="auto" w:fill="FFFFFF"/>
        <w:ind w:firstLine="709"/>
        <w:jc w:val="both"/>
        <w:rPr>
          <w:sz w:val="28"/>
          <w:szCs w:val="28"/>
        </w:rPr>
      </w:pPr>
      <w:r w:rsidRPr="001B559C">
        <w:rPr>
          <w:sz w:val="28"/>
          <w:szCs w:val="28"/>
        </w:rPr>
        <w:t>При устройстве софитов необходимо применять только негорючие материалы, а их корпуса изолировать от поддерживающих тросов.</w:t>
      </w:r>
    </w:p>
    <w:p w:rsidR="003A539F" w:rsidRPr="001B559C" w:rsidRDefault="003A539F" w:rsidP="003A539F">
      <w:pPr>
        <w:shd w:val="clear" w:color="auto" w:fill="FFFFFF"/>
        <w:ind w:firstLine="709"/>
        <w:jc w:val="both"/>
        <w:rPr>
          <w:sz w:val="28"/>
          <w:szCs w:val="28"/>
        </w:rPr>
      </w:pPr>
      <w:r w:rsidRPr="001B559C">
        <w:rPr>
          <w:sz w:val="28"/>
          <w:szCs w:val="28"/>
        </w:rPr>
        <w:t>Прожекторы и софиты следует размещать на расстоянии не менее 0,5 м от горючих конструкций и материалов, а линзовые прожекторы – не менее 2 м.</w:t>
      </w:r>
    </w:p>
    <w:p w:rsidR="003A539F" w:rsidRPr="001B559C" w:rsidRDefault="003A539F" w:rsidP="003A539F">
      <w:pPr>
        <w:shd w:val="clear" w:color="auto" w:fill="FFFFFF"/>
        <w:ind w:firstLine="709"/>
        <w:jc w:val="both"/>
        <w:rPr>
          <w:sz w:val="28"/>
          <w:szCs w:val="28"/>
        </w:rPr>
      </w:pPr>
      <w:r w:rsidRPr="001B559C">
        <w:rPr>
          <w:sz w:val="28"/>
          <w:szCs w:val="28"/>
        </w:rPr>
        <w:t>Светофильтры для прожекторов и софитов должны быть из негорючих материалов.</w:t>
      </w:r>
    </w:p>
    <w:p w:rsidR="003A539F" w:rsidRPr="00B0006F" w:rsidRDefault="003A539F" w:rsidP="003A539F">
      <w:pPr>
        <w:shd w:val="clear" w:color="auto" w:fill="FFFFFF"/>
        <w:ind w:firstLine="709"/>
        <w:jc w:val="both"/>
        <w:rPr>
          <w:b/>
          <w:color w:val="FF0000"/>
          <w:sz w:val="32"/>
          <w:szCs w:val="32"/>
        </w:rPr>
      </w:pPr>
      <w:r w:rsidRPr="00B0006F">
        <w:rPr>
          <w:b/>
          <w:bCs/>
          <w:color w:val="FF0000"/>
          <w:sz w:val="32"/>
          <w:szCs w:val="32"/>
        </w:rPr>
        <w:t>Запрещается:</w:t>
      </w:r>
    </w:p>
    <w:p w:rsidR="003A539F" w:rsidRPr="001B559C" w:rsidRDefault="003A539F" w:rsidP="003A539F">
      <w:pPr>
        <w:numPr>
          <w:ilvl w:val="0"/>
          <w:numId w:val="19"/>
        </w:numPr>
        <w:shd w:val="clear" w:color="auto" w:fill="FFFFFF"/>
        <w:ind w:left="0" w:firstLine="709"/>
        <w:jc w:val="both"/>
        <w:rPr>
          <w:sz w:val="28"/>
          <w:szCs w:val="28"/>
        </w:rPr>
      </w:pPr>
      <w:r w:rsidRPr="001B559C">
        <w:rPr>
          <w:sz w:val="28"/>
          <w:szCs w:val="28"/>
        </w:rPr>
        <w:t>проводить огневые, сварочные и другие виды пожароопасных работ в здани</w:t>
      </w:r>
      <w:r w:rsidR="00901FCA" w:rsidRPr="001B559C">
        <w:rPr>
          <w:sz w:val="28"/>
          <w:szCs w:val="28"/>
        </w:rPr>
        <w:t>ях</w:t>
      </w:r>
      <w:r w:rsidRPr="001B559C">
        <w:rPr>
          <w:sz w:val="28"/>
          <w:szCs w:val="28"/>
        </w:rPr>
        <w:t xml:space="preserve"> при наличии в помещениях людей, а также без письменного приказа руководителя;</w:t>
      </w:r>
    </w:p>
    <w:p w:rsidR="003A539F" w:rsidRPr="001B559C" w:rsidRDefault="003A539F" w:rsidP="003A539F">
      <w:pPr>
        <w:numPr>
          <w:ilvl w:val="0"/>
          <w:numId w:val="19"/>
        </w:numPr>
        <w:shd w:val="clear" w:color="auto" w:fill="FFFFFF"/>
        <w:ind w:left="0" w:firstLine="709"/>
        <w:jc w:val="both"/>
        <w:rPr>
          <w:sz w:val="28"/>
          <w:szCs w:val="28"/>
        </w:rPr>
      </w:pPr>
      <w:r w:rsidRPr="001B559C">
        <w:rPr>
          <w:sz w:val="28"/>
          <w:szCs w:val="28"/>
        </w:rPr>
        <w:t xml:space="preserve">проводить уборку помещений с применением бензина, керосина и </w:t>
      </w:r>
      <w:proofErr w:type="gramStart"/>
      <w:r w:rsidRPr="001B559C">
        <w:rPr>
          <w:sz w:val="28"/>
          <w:szCs w:val="28"/>
        </w:rPr>
        <w:t>других</w:t>
      </w:r>
      <w:proofErr w:type="gramEnd"/>
      <w:r w:rsidRPr="001B559C">
        <w:rPr>
          <w:sz w:val="28"/>
          <w:szCs w:val="28"/>
        </w:rPr>
        <w:t xml:space="preserve"> легко воспламеняющихся и горючих жидкостей, а также производить отогревание замерзших труб любыми способами с применением открытого огня;</w:t>
      </w:r>
    </w:p>
    <w:p w:rsidR="003A539F" w:rsidRPr="001B559C" w:rsidRDefault="003A539F" w:rsidP="003A539F">
      <w:pPr>
        <w:numPr>
          <w:ilvl w:val="0"/>
          <w:numId w:val="19"/>
        </w:numPr>
        <w:shd w:val="clear" w:color="auto" w:fill="FFFFFF"/>
        <w:ind w:left="0" w:firstLine="709"/>
        <w:jc w:val="both"/>
        <w:rPr>
          <w:sz w:val="28"/>
          <w:szCs w:val="28"/>
        </w:rPr>
      </w:pPr>
      <w:r w:rsidRPr="001B559C">
        <w:rPr>
          <w:sz w:val="28"/>
          <w:szCs w:val="28"/>
        </w:rPr>
        <w:t>включать в одну розетку несколько бытовых электрических приборов большой мощности, пользоваться самодельными электрическими приборами;</w:t>
      </w:r>
    </w:p>
    <w:p w:rsidR="003A539F" w:rsidRPr="001B559C" w:rsidRDefault="003A539F" w:rsidP="003A539F">
      <w:pPr>
        <w:numPr>
          <w:ilvl w:val="0"/>
          <w:numId w:val="19"/>
        </w:numPr>
        <w:shd w:val="clear" w:color="auto" w:fill="FFFFFF"/>
        <w:ind w:left="0" w:firstLine="709"/>
        <w:jc w:val="both"/>
        <w:rPr>
          <w:sz w:val="28"/>
          <w:szCs w:val="28"/>
        </w:rPr>
      </w:pPr>
      <w:r w:rsidRPr="001B559C">
        <w:rPr>
          <w:sz w:val="28"/>
          <w:szCs w:val="28"/>
        </w:rPr>
        <w:t>разогревать на открытом огне краски, лаки, мастики;</w:t>
      </w:r>
    </w:p>
    <w:p w:rsidR="003A539F" w:rsidRPr="001B559C" w:rsidRDefault="003A539F" w:rsidP="003A539F">
      <w:pPr>
        <w:numPr>
          <w:ilvl w:val="0"/>
          <w:numId w:val="19"/>
        </w:numPr>
        <w:shd w:val="clear" w:color="auto" w:fill="FFFFFF"/>
        <w:ind w:left="0" w:firstLine="709"/>
        <w:jc w:val="both"/>
        <w:rPr>
          <w:sz w:val="28"/>
          <w:szCs w:val="28"/>
        </w:rPr>
      </w:pPr>
      <w:r w:rsidRPr="001B559C">
        <w:rPr>
          <w:sz w:val="28"/>
          <w:szCs w:val="28"/>
        </w:rPr>
        <w:t>оставлять включенные газовые приборы без контроля;</w:t>
      </w:r>
    </w:p>
    <w:p w:rsidR="003A539F" w:rsidRPr="001B559C" w:rsidRDefault="003A539F" w:rsidP="003A539F">
      <w:pPr>
        <w:numPr>
          <w:ilvl w:val="0"/>
          <w:numId w:val="19"/>
        </w:numPr>
        <w:shd w:val="clear" w:color="auto" w:fill="FFFFFF"/>
        <w:ind w:left="0" w:firstLine="709"/>
        <w:jc w:val="both"/>
        <w:rPr>
          <w:sz w:val="28"/>
          <w:szCs w:val="28"/>
        </w:rPr>
      </w:pPr>
      <w:r w:rsidRPr="001B559C">
        <w:rPr>
          <w:sz w:val="28"/>
          <w:szCs w:val="28"/>
        </w:rPr>
        <w:t>при запахе газа зажигать спички, включать свет и электроприборы.</w:t>
      </w:r>
    </w:p>
    <w:p w:rsidR="003A539F" w:rsidRPr="001B559C" w:rsidRDefault="003A539F" w:rsidP="003A539F">
      <w:pPr>
        <w:shd w:val="clear" w:color="auto" w:fill="FFFFFF"/>
        <w:ind w:firstLine="709"/>
        <w:jc w:val="both"/>
        <w:rPr>
          <w:sz w:val="28"/>
          <w:szCs w:val="28"/>
        </w:rPr>
      </w:pPr>
      <w:r w:rsidRPr="001B559C">
        <w:rPr>
          <w:b/>
          <w:bCs/>
          <w:sz w:val="28"/>
          <w:szCs w:val="28"/>
        </w:rPr>
        <w:t>По окончании работ:</w:t>
      </w:r>
    </w:p>
    <w:p w:rsidR="003A539F" w:rsidRPr="001B559C" w:rsidRDefault="003A539F" w:rsidP="003A539F">
      <w:pPr>
        <w:shd w:val="clear" w:color="auto" w:fill="FFFFFF"/>
        <w:ind w:firstLine="709"/>
        <w:jc w:val="both"/>
        <w:rPr>
          <w:sz w:val="28"/>
          <w:szCs w:val="28"/>
        </w:rPr>
      </w:pPr>
      <w:r w:rsidRPr="001B559C">
        <w:rPr>
          <w:sz w:val="28"/>
          <w:szCs w:val="28"/>
        </w:rPr>
        <w:t xml:space="preserve">Во всех помещениях (независимо от назначения), которые по окончании работ закрываются и не контролируются дежурным персоналом, все электроустановки и электроприборы должны быть обесточены (за </w:t>
      </w:r>
      <w:r w:rsidRPr="001B559C">
        <w:rPr>
          <w:sz w:val="28"/>
          <w:szCs w:val="28"/>
        </w:rPr>
        <w:lastRenderedPageBreak/>
        <w:t>исключением дежурного и аварийного освещения, автоматических установок пожаротушения, пожарной и охранной сигнализации).</w:t>
      </w:r>
    </w:p>
    <w:p w:rsidR="003A539F" w:rsidRPr="001B559C" w:rsidRDefault="003A539F" w:rsidP="003A539F">
      <w:pPr>
        <w:shd w:val="clear" w:color="auto" w:fill="FFFFFF"/>
        <w:ind w:firstLine="709"/>
        <w:jc w:val="both"/>
        <w:rPr>
          <w:sz w:val="28"/>
          <w:szCs w:val="28"/>
        </w:rPr>
      </w:pPr>
      <w:r w:rsidRPr="001B559C">
        <w:rPr>
          <w:sz w:val="28"/>
          <w:szCs w:val="28"/>
        </w:rPr>
        <w:t>По окончании работ в кабинетах все пожароопасные и взрывопожароопасные вещества и материалы следует убрать в специально оборудованные помещения.</w:t>
      </w:r>
    </w:p>
    <w:p w:rsidR="003A539F" w:rsidRPr="00B0006F" w:rsidRDefault="003A539F" w:rsidP="003A539F">
      <w:pPr>
        <w:shd w:val="clear" w:color="auto" w:fill="FFFFFF"/>
        <w:ind w:firstLine="709"/>
        <w:jc w:val="both"/>
        <w:rPr>
          <w:b/>
          <w:color w:val="FF0000"/>
          <w:sz w:val="32"/>
          <w:szCs w:val="32"/>
          <w:u w:val="single"/>
        </w:rPr>
      </w:pPr>
      <w:r w:rsidRPr="00B0006F">
        <w:rPr>
          <w:b/>
          <w:bCs/>
          <w:color w:val="FF0000"/>
          <w:sz w:val="32"/>
          <w:szCs w:val="32"/>
          <w:highlight w:val="yellow"/>
          <w:u w:val="single"/>
        </w:rPr>
        <w:t>Действия при возникновении пожара</w:t>
      </w:r>
    </w:p>
    <w:p w:rsidR="003A539F" w:rsidRPr="001B559C" w:rsidRDefault="003A539F" w:rsidP="003A539F">
      <w:pPr>
        <w:shd w:val="clear" w:color="auto" w:fill="FFFFFF"/>
        <w:ind w:firstLine="709"/>
        <w:jc w:val="both"/>
        <w:rPr>
          <w:sz w:val="28"/>
          <w:szCs w:val="28"/>
        </w:rPr>
      </w:pPr>
      <w:r w:rsidRPr="001B559C">
        <w:rPr>
          <w:sz w:val="28"/>
          <w:szCs w:val="28"/>
        </w:rPr>
        <w:t>При</w:t>
      </w:r>
      <w:r w:rsidR="00901FCA" w:rsidRPr="001B559C">
        <w:rPr>
          <w:sz w:val="28"/>
          <w:szCs w:val="28"/>
        </w:rPr>
        <w:t xml:space="preserve"> обнаружении очага возгорания </w:t>
      </w:r>
      <w:r w:rsidRPr="001B559C">
        <w:rPr>
          <w:sz w:val="28"/>
          <w:szCs w:val="28"/>
        </w:rPr>
        <w:t>любым возможным способом необходимо постараться загасить пламя в «зародыше» с обязательным соблюдением мер личной безопасности.</w:t>
      </w:r>
    </w:p>
    <w:p w:rsidR="003A539F" w:rsidRPr="001B559C" w:rsidRDefault="003A539F" w:rsidP="003A539F">
      <w:pPr>
        <w:shd w:val="clear" w:color="auto" w:fill="FFFFFF"/>
        <w:ind w:firstLine="709"/>
        <w:jc w:val="both"/>
        <w:rPr>
          <w:sz w:val="28"/>
          <w:szCs w:val="28"/>
        </w:rPr>
      </w:pPr>
      <w:proofErr w:type="gramStart"/>
      <w:r w:rsidRPr="001B559C">
        <w:rPr>
          <w:sz w:val="28"/>
          <w:szCs w:val="28"/>
        </w:rPr>
        <w:t xml:space="preserve">Необходимо помнить, что все огнетушители работают очень непродолжительное время: пенные – 60 – 80 с, углекислотные – 25 – 45 с, порошковые – </w:t>
      </w:r>
      <w:r w:rsidRPr="001B559C">
        <w:rPr>
          <w:b/>
          <w:sz w:val="28"/>
          <w:szCs w:val="28"/>
        </w:rPr>
        <w:t>10 – 15 с.</w:t>
      </w:r>
      <w:r w:rsidRPr="001B559C">
        <w:rPr>
          <w:sz w:val="28"/>
          <w:szCs w:val="28"/>
        </w:rPr>
        <w:t xml:space="preserve"> Приводить их в действие следует непосредственно возле очага пожара.</w:t>
      </w:r>
      <w:proofErr w:type="gramEnd"/>
    </w:p>
    <w:p w:rsidR="003A539F" w:rsidRPr="001B559C" w:rsidRDefault="003A539F" w:rsidP="003A539F">
      <w:pPr>
        <w:shd w:val="clear" w:color="auto" w:fill="FFFFFF"/>
        <w:ind w:firstLine="709"/>
        <w:jc w:val="both"/>
        <w:rPr>
          <w:sz w:val="28"/>
          <w:szCs w:val="28"/>
        </w:rPr>
      </w:pPr>
      <w:r w:rsidRPr="001B559C">
        <w:rPr>
          <w:sz w:val="28"/>
          <w:szCs w:val="28"/>
        </w:rPr>
        <w:t xml:space="preserve">При тушении пожаров в электроустановках нужно как можно быстрее обесточить (отключить) систему электроснабжения отдельного </w:t>
      </w:r>
      <w:proofErr w:type="spellStart"/>
      <w:r w:rsidRPr="001B559C">
        <w:rPr>
          <w:sz w:val="28"/>
          <w:szCs w:val="28"/>
        </w:rPr>
        <w:t>электроприемника</w:t>
      </w:r>
      <w:proofErr w:type="spellEnd"/>
      <w:r w:rsidRPr="001B559C">
        <w:rPr>
          <w:sz w:val="28"/>
          <w:szCs w:val="28"/>
        </w:rPr>
        <w:t>, помещения. В этом случае для тушения пожаров можно использовать только углекислотные или порошковые огнетушители. Воду и пенные огнетушители применять нельзя.</w:t>
      </w:r>
    </w:p>
    <w:p w:rsidR="003A539F" w:rsidRPr="001B559C" w:rsidRDefault="003A539F" w:rsidP="003A539F">
      <w:pPr>
        <w:shd w:val="clear" w:color="auto" w:fill="FFFFFF"/>
        <w:ind w:firstLine="709"/>
        <w:jc w:val="both"/>
        <w:rPr>
          <w:sz w:val="28"/>
          <w:szCs w:val="28"/>
        </w:rPr>
      </w:pPr>
      <w:r w:rsidRPr="001B559C">
        <w:rPr>
          <w:sz w:val="28"/>
          <w:szCs w:val="28"/>
        </w:rPr>
        <w:t>Если очаг возгорания разрастается, немедленно сообщить о пожаре в ближайшую пожарную часть по телефону № _________ и по телефону 01.</w:t>
      </w:r>
    </w:p>
    <w:p w:rsidR="003A539F" w:rsidRPr="001B559C" w:rsidRDefault="003A539F" w:rsidP="003A539F">
      <w:pPr>
        <w:shd w:val="clear" w:color="auto" w:fill="FFFFFF"/>
        <w:ind w:firstLine="709"/>
        <w:jc w:val="both"/>
        <w:rPr>
          <w:sz w:val="28"/>
          <w:szCs w:val="28"/>
        </w:rPr>
      </w:pPr>
      <w:r w:rsidRPr="001B559C">
        <w:rPr>
          <w:sz w:val="28"/>
          <w:szCs w:val="28"/>
        </w:rPr>
        <w:t xml:space="preserve">Немедленно оповестить как можно больше работников о пожаре и </w:t>
      </w:r>
      <w:proofErr w:type="gramStart"/>
      <w:r w:rsidRPr="001B559C">
        <w:rPr>
          <w:sz w:val="28"/>
          <w:szCs w:val="28"/>
        </w:rPr>
        <w:t>сообщить</w:t>
      </w:r>
      <w:proofErr w:type="gramEnd"/>
      <w:r w:rsidRPr="001B559C">
        <w:rPr>
          <w:sz w:val="28"/>
          <w:szCs w:val="28"/>
        </w:rPr>
        <w:t xml:space="preserve"> о нем руководителю, а при невозможности – другому должностному лицу.</w:t>
      </w:r>
    </w:p>
    <w:p w:rsidR="003A539F" w:rsidRPr="001B559C" w:rsidRDefault="003A539F" w:rsidP="003A539F">
      <w:pPr>
        <w:shd w:val="clear" w:color="auto" w:fill="FFFFFF"/>
        <w:ind w:firstLine="709"/>
        <w:jc w:val="both"/>
        <w:rPr>
          <w:sz w:val="28"/>
          <w:szCs w:val="28"/>
        </w:rPr>
      </w:pPr>
      <w:r w:rsidRPr="001B559C">
        <w:rPr>
          <w:sz w:val="28"/>
          <w:szCs w:val="28"/>
        </w:rPr>
        <w:t>При последующем развитии событий следует руководствоваться указаниями руководителя или должностного лица, заменяющего его.</w:t>
      </w:r>
    </w:p>
    <w:p w:rsidR="003A539F" w:rsidRPr="001B559C" w:rsidRDefault="003A539F" w:rsidP="003A539F">
      <w:pPr>
        <w:shd w:val="clear" w:color="auto" w:fill="FFFFFF"/>
        <w:ind w:firstLine="709"/>
        <w:jc w:val="both"/>
        <w:rPr>
          <w:sz w:val="28"/>
          <w:szCs w:val="28"/>
        </w:rPr>
      </w:pPr>
      <w:r w:rsidRPr="001B559C">
        <w:rPr>
          <w:sz w:val="28"/>
          <w:szCs w:val="28"/>
        </w:rPr>
        <w:t>Открыть все эвакуационные выходы, эвакуировать с горящего этажа и с верхних этажей всех людей</w:t>
      </w:r>
      <w:r w:rsidR="00901FCA" w:rsidRPr="001B559C">
        <w:rPr>
          <w:sz w:val="28"/>
          <w:szCs w:val="28"/>
        </w:rPr>
        <w:t xml:space="preserve">. </w:t>
      </w:r>
      <w:r w:rsidRPr="001B559C">
        <w:rPr>
          <w:sz w:val="28"/>
          <w:szCs w:val="28"/>
        </w:rPr>
        <w:t>Нельзя использовать для эвакуации лифты, подъемники и т. п.</w:t>
      </w:r>
    </w:p>
    <w:p w:rsidR="003A539F" w:rsidRPr="001B559C" w:rsidRDefault="003A539F" w:rsidP="003A539F">
      <w:pPr>
        <w:shd w:val="clear" w:color="auto" w:fill="FFFFFF"/>
        <w:ind w:firstLine="709"/>
        <w:jc w:val="both"/>
        <w:rPr>
          <w:sz w:val="28"/>
          <w:szCs w:val="28"/>
        </w:rPr>
      </w:pPr>
      <w:r w:rsidRPr="001B559C">
        <w:rPr>
          <w:sz w:val="28"/>
          <w:szCs w:val="28"/>
        </w:rPr>
        <w:t>Особое внимание следует обратить на безопасность</w:t>
      </w:r>
      <w:r w:rsidR="00901FCA" w:rsidRPr="001B559C">
        <w:rPr>
          <w:sz w:val="28"/>
          <w:szCs w:val="28"/>
        </w:rPr>
        <w:t xml:space="preserve"> пострадавших.</w:t>
      </w:r>
      <w:r w:rsidRPr="001B559C">
        <w:rPr>
          <w:sz w:val="28"/>
          <w:szCs w:val="28"/>
        </w:rPr>
        <w:t xml:space="preserve">  С соблюдением мер личной безопасности постараться вынести из здания имущество и документы.</w:t>
      </w:r>
    </w:p>
    <w:p w:rsidR="003A539F" w:rsidRPr="001B559C" w:rsidRDefault="003A539F" w:rsidP="003A539F">
      <w:pPr>
        <w:shd w:val="clear" w:color="auto" w:fill="FFFFFF"/>
        <w:ind w:firstLine="709"/>
        <w:jc w:val="both"/>
        <w:rPr>
          <w:sz w:val="28"/>
          <w:szCs w:val="28"/>
        </w:rPr>
      </w:pPr>
      <w:r w:rsidRPr="001B559C">
        <w:rPr>
          <w:sz w:val="28"/>
          <w:szCs w:val="28"/>
        </w:rPr>
        <w:t>При возгорании одежды попытаться сбросить ее. Если это сделать не удается, упасть на пол и, перекатываясь, сбить пламя; можно накрыть горящую одежду куском плотной ткани, облиться водой, но ни в коем случае не бежать – бег только усилит интенсивность горения.</w:t>
      </w:r>
    </w:p>
    <w:p w:rsidR="003A539F" w:rsidRPr="001B559C" w:rsidRDefault="003A539F" w:rsidP="003A539F">
      <w:pPr>
        <w:shd w:val="clear" w:color="auto" w:fill="FFFFFF"/>
        <w:ind w:firstLine="709"/>
        <w:jc w:val="both"/>
        <w:rPr>
          <w:sz w:val="28"/>
          <w:szCs w:val="28"/>
        </w:rPr>
      </w:pPr>
      <w:r w:rsidRPr="001B559C">
        <w:rPr>
          <w:sz w:val="28"/>
          <w:szCs w:val="28"/>
        </w:rPr>
        <w:t>В загоревшемся помещении не нужно дожидаться, пока приблизится пламя. Основная опасность пожара для человека – дым. При наступлении признаков удушья лечь на пол и как можно быстрее ползти к выходу.</w:t>
      </w:r>
    </w:p>
    <w:p w:rsidR="003A539F" w:rsidRPr="001B559C" w:rsidRDefault="003A539F" w:rsidP="003A539F">
      <w:pPr>
        <w:shd w:val="clear" w:color="auto" w:fill="FFFFFF"/>
        <w:ind w:firstLine="709"/>
        <w:jc w:val="both"/>
        <w:rPr>
          <w:sz w:val="28"/>
          <w:szCs w:val="28"/>
        </w:rPr>
      </w:pPr>
      <w:r w:rsidRPr="001B559C">
        <w:rPr>
          <w:sz w:val="28"/>
          <w:szCs w:val="28"/>
        </w:rPr>
        <w:t>Приложить усилия, чтобы исключить состояние страха и паники. Они часто толкают людей на безрассудные поступки.</w:t>
      </w:r>
    </w:p>
    <w:p w:rsidR="00542630" w:rsidRDefault="00542630" w:rsidP="003A539F">
      <w:pPr>
        <w:shd w:val="clear" w:color="auto" w:fill="FFFFFF"/>
        <w:ind w:firstLine="709"/>
        <w:jc w:val="both"/>
        <w:rPr>
          <w:sz w:val="28"/>
          <w:szCs w:val="28"/>
        </w:rPr>
      </w:pPr>
    </w:p>
    <w:p w:rsidR="00817926" w:rsidRDefault="00817926" w:rsidP="003A539F">
      <w:pPr>
        <w:shd w:val="clear" w:color="auto" w:fill="FFFFFF"/>
        <w:ind w:firstLine="709"/>
        <w:jc w:val="both"/>
        <w:rPr>
          <w:sz w:val="28"/>
          <w:szCs w:val="28"/>
        </w:rPr>
      </w:pPr>
    </w:p>
    <w:p w:rsidR="00817926" w:rsidRDefault="00817926" w:rsidP="003A539F">
      <w:pPr>
        <w:shd w:val="clear" w:color="auto" w:fill="FFFFFF"/>
        <w:ind w:firstLine="709"/>
        <w:jc w:val="both"/>
        <w:rPr>
          <w:sz w:val="28"/>
          <w:szCs w:val="28"/>
        </w:rPr>
      </w:pPr>
    </w:p>
    <w:p w:rsidR="00817926" w:rsidRPr="001B559C" w:rsidRDefault="00817926" w:rsidP="003A539F">
      <w:pPr>
        <w:shd w:val="clear" w:color="auto" w:fill="FFFFFF"/>
        <w:ind w:firstLine="709"/>
        <w:jc w:val="both"/>
        <w:rPr>
          <w:sz w:val="28"/>
          <w:szCs w:val="28"/>
        </w:rPr>
      </w:pPr>
    </w:p>
    <w:p w:rsidR="003E1657" w:rsidRDefault="00542630" w:rsidP="003E1657">
      <w:pPr>
        <w:pStyle w:val="a5"/>
        <w:numPr>
          <w:ilvl w:val="0"/>
          <w:numId w:val="2"/>
        </w:numPr>
        <w:spacing w:after="0" w:line="240" w:lineRule="auto"/>
        <w:ind w:left="0" w:firstLine="0"/>
        <w:jc w:val="center"/>
        <w:rPr>
          <w:rFonts w:ascii="Times New Roman" w:hAnsi="Times New Roman" w:cs="Times New Roman"/>
          <w:b/>
          <w:sz w:val="32"/>
          <w:szCs w:val="32"/>
        </w:rPr>
      </w:pPr>
      <w:r w:rsidRPr="00B0006F">
        <w:rPr>
          <w:rFonts w:ascii="Times New Roman" w:hAnsi="Times New Roman" w:cs="Times New Roman"/>
          <w:b/>
          <w:sz w:val="32"/>
          <w:szCs w:val="32"/>
        </w:rPr>
        <w:lastRenderedPageBreak/>
        <w:t xml:space="preserve">Способы сообщения о пожаре. </w:t>
      </w:r>
    </w:p>
    <w:p w:rsidR="003E1657" w:rsidRPr="003E1657" w:rsidRDefault="00817926" w:rsidP="00817926">
      <w:pPr>
        <w:tabs>
          <w:tab w:val="left" w:pos="3170"/>
        </w:tabs>
        <w:ind w:left="568"/>
        <w:rPr>
          <w:b/>
          <w:sz w:val="32"/>
          <w:szCs w:val="32"/>
        </w:rPr>
      </w:pPr>
      <w:r>
        <w:rPr>
          <w:b/>
          <w:sz w:val="32"/>
          <w:szCs w:val="32"/>
        </w:rPr>
        <w:tab/>
      </w:r>
    </w:p>
    <w:p w:rsidR="00592962" w:rsidRPr="001B559C" w:rsidRDefault="00592962" w:rsidP="003E16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B559C">
        <w:rPr>
          <w:sz w:val="28"/>
          <w:szCs w:val="28"/>
        </w:rPr>
        <w:t>Пожарная охрана вызывается по телефону «01».</w:t>
      </w:r>
    </w:p>
    <w:p w:rsidR="00592962" w:rsidRPr="001B559C" w:rsidRDefault="00592962" w:rsidP="003E16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1B559C">
        <w:rPr>
          <w:sz w:val="28"/>
          <w:szCs w:val="28"/>
        </w:rPr>
        <w:t>Оповещение о пожаре работников, находящихся в соседних помещениях осуществляется голосом, техническими средствами оповещения.</w:t>
      </w:r>
    </w:p>
    <w:p w:rsidR="00CF6C71" w:rsidRPr="00CF6C71" w:rsidRDefault="00592962" w:rsidP="003E16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color w:val="FF0000"/>
          <w:sz w:val="28"/>
          <w:szCs w:val="28"/>
        </w:rPr>
      </w:pPr>
      <w:r w:rsidRPr="001B559C">
        <w:rPr>
          <w:sz w:val="28"/>
          <w:szCs w:val="28"/>
        </w:rPr>
        <w:t>Для сообщения о пожаре с мобильного телефона:</w:t>
      </w:r>
      <w:r w:rsidR="00CF6C71">
        <w:rPr>
          <w:sz w:val="28"/>
          <w:szCs w:val="28"/>
        </w:rPr>
        <w:t xml:space="preserve">  </w:t>
      </w:r>
      <w:r w:rsidR="00CF6C71" w:rsidRPr="00CF6C71">
        <w:rPr>
          <w:b/>
          <w:color w:val="FF0000"/>
          <w:sz w:val="28"/>
          <w:szCs w:val="28"/>
        </w:rPr>
        <w:t>101</w:t>
      </w:r>
      <w:r w:rsidR="00CF6C71">
        <w:rPr>
          <w:sz w:val="28"/>
          <w:szCs w:val="28"/>
        </w:rPr>
        <w:t xml:space="preserve">, </w:t>
      </w:r>
      <w:r w:rsidR="00CF6C71" w:rsidRPr="00CF6C71">
        <w:rPr>
          <w:b/>
          <w:color w:val="FF0000"/>
          <w:sz w:val="28"/>
          <w:szCs w:val="28"/>
        </w:rPr>
        <w:t>112</w:t>
      </w:r>
      <w:r w:rsidR="003E1657" w:rsidRPr="003E1657">
        <w:rPr>
          <w:b/>
          <w:sz w:val="28"/>
          <w:szCs w:val="28"/>
        </w:rPr>
        <w:t>.</w:t>
      </w:r>
    </w:p>
    <w:p w:rsidR="00542630" w:rsidRPr="001B559C" w:rsidRDefault="00542630" w:rsidP="00542630">
      <w:pPr>
        <w:pStyle w:val="a5"/>
        <w:spacing w:after="0" w:line="240" w:lineRule="auto"/>
        <w:ind w:left="0"/>
        <w:rPr>
          <w:rFonts w:ascii="Times New Roman" w:hAnsi="Times New Roman" w:cs="Times New Roman"/>
          <w:sz w:val="28"/>
          <w:szCs w:val="28"/>
        </w:rPr>
      </w:pPr>
    </w:p>
    <w:p w:rsidR="00542630" w:rsidRDefault="00542630" w:rsidP="00542630">
      <w:pPr>
        <w:pStyle w:val="a5"/>
        <w:numPr>
          <w:ilvl w:val="0"/>
          <w:numId w:val="2"/>
        </w:numPr>
        <w:spacing w:after="0" w:line="240" w:lineRule="auto"/>
        <w:ind w:left="0" w:firstLine="0"/>
        <w:jc w:val="center"/>
        <w:rPr>
          <w:rFonts w:ascii="Times New Roman" w:eastAsia="Times New Roman" w:hAnsi="Times New Roman" w:cs="Times New Roman"/>
          <w:b/>
          <w:sz w:val="32"/>
          <w:szCs w:val="32"/>
          <w:lang w:eastAsia="ru-RU"/>
        </w:rPr>
      </w:pPr>
      <w:r w:rsidRPr="00CE226F">
        <w:rPr>
          <w:rFonts w:ascii="Times New Roman" w:eastAsia="Times New Roman" w:hAnsi="Times New Roman" w:cs="Times New Roman"/>
          <w:b/>
          <w:sz w:val="32"/>
          <w:szCs w:val="32"/>
          <w:lang w:eastAsia="ru-RU"/>
        </w:rPr>
        <w:t>Меры личной безопасности при возникновении пожара.</w:t>
      </w:r>
    </w:p>
    <w:p w:rsidR="00CE226F" w:rsidRPr="00CE226F" w:rsidRDefault="00CE226F" w:rsidP="00CE226F">
      <w:pPr>
        <w:pStyle w:val="a5"/>
        <w:spacing w:after="0" w:line="240" w:lineRule="auto"/>
        <w:ind w:left="0"/>
        <w:rPr>
          <w:rFonts w:ascii="Times New Roman" w:eastAsia="Times New Roman" w:hAnsi="Times New Roman" w:cs="Times New Roman"/>
          <w:b/>
          <w:sz w:val="32"/>
          <w:szCs w:val="32"/>
          <w:lang w:eastAsia="ru-RU"/>
        </w:rPr>
      </w:pPr>
    </w:p>
    <w:p w:rsidR="00592962" w:rsidRPr="001B559C" w:rsidRDefault="00592962" w:rsidP="003E16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61" w:firstLine="709"/>
        <w:jc w:val="both"/>
        <w:rPr>
          <w:sz w:val="28"/>
          <w:szCs w:val="28"/>
        </w:rPr>
      </w:pPr>
      <w:r w:rsidRPr="001B559C">
        <w:rPr>
          <w:sz w:val="28"/>
          <w:szCs w:val="28"/>
        </w:rPr>
        <w:t>Пожар - неконтролируемое горение, приводящее к ущербу и возможным человеческим жертвам. Опасными факторами пожара, воздействующими на людей, являются: открытый огонь и искры, повышенная температура окружающей среды, токсичные продукты горения, дым, пониженная концентрация кислорода, падающие части строительных конструкций, агрегатов, установок.</w:t>
      </w:r>
    </w:p>
    <w:p w:rsidR="00592962" w:rsidRPr="001B559C" w:rsidRDefault="00592962" w:rsidP="003E16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61" w:firstLine="709"/>
        <w:jc w:val="both"/>
        <w:rPr>
          <w:sz w:val="28"/>
          <w:szCs w:val="28"/>
        </w:rPr>
      </w:pPr>
      <w:r w:rsidRPr="00E70DF2">
        <w:rPr>
          <w:b/>
          <w:color w:val="FF0000"/>
          <w:sz w:val="28"/>
          <w:szCs w:val="28"/>
          <w:highlight w:val="yellow"/>
        </w:rPr>
        <w:t>Наибольшую опасность для человека представляет</w:t>
      </w:r>
      <w:r w:rsidRPr="001B559C">
        <w:rPr>
          <w:sz w:val="28"/>
          <w:szCs w:val="28"/>
        </w:rPr>
        <w:t xml:space="preserve"> </w:t>
      </w:r>
      <w:r w:rsidRPr="00E70DF2">
        <w:rPr>
          <w:color w:val="FF0000"/>
          <w:sz w:val="28"/>
          <w:szCs w:val="28"/>
          <w:highlight w:val="cyan"/>
        </w:rPr>
        <w:t>вдыхание нагретого воздуха</w:t>
      </w:r>
      <w:r w:rsidRPr="00E70DF2">
        <w:rPr>
          <w:sz w:val="28"/>
          <w:szCs w:val="28"/>
          <w:highlight w:val="cyan"/>
        </w:rPr>
        <w:t>, приводящее к поражению верхних дыхательных путей, удушью и смерти. Так, под воздействием температуры свыше 100</w:t>
      </w:r>
      <w:proofErr w:type="gramStart"/>
      <w:r w:rsidRPr="00E70DF2">
        <w:rPr>
          <w:sz w:val="28"/>
          <w:szCs w:val="28"/>
          <w:highlight w:val="cyan"/>
        </w:rPr>
        <w:t>°С</w:t>
      </w:r>
      <w:proofErr w:type="gramEnd"/>
      <w:r w:rsidRPr="00E70DF2">
        <w:rPr>
          <w:sz w:val="28"/>
          <w:szCs w:val="28"/>
          <w:highlight w:val="cyan"/>
        </w:rPr>
        <w:t xml:space="preserve"> человек теряет сознание и погибает через несколько минут.</w:t>
      </w:r>
      <w:r w:rsidRPr="001B559C">
        <w:rPr>
          <w:sz w:val="28"/>
          <w:szCs w:val="28"/>
        </w:rPr>
        <w:t xml:space="preserve"> </w:t>
      </w:r>
      <w:r w:rsidRPr="00E70DF2">
        <w:rPr>
          <w:sz w:val="28"/>
          <w:szCs w:val="28"/>
          <w:highlight w:val="cyan"/>
        </w:rPr>
        <w:t xml:space="preserve">Опасны также </w:t>
      </w:r>
      <w:r w:rsidRPr="00E70DF2">
        <w:rPr>
          <w:color w:val="FF0000"/>
          <w:sz w:val="28"/>
          <w:szCs w:val="28"/>
          <w:highlight w:val="cyan"/>
        </w:rPr>
        <w:t>ожоги кожи</w:t>
      </w:r>
      <w:r w:rsidRPr="001B559C">
        <w:rPr>
          <w:sz w:val="28"/>
          <w:szCs w:val="28"/>
        </w:rPr>
        <w:t xml:space="preserve">. У человека, получившего ожоги второй степени - 30% поверхности тела, мало шансов </w:t>
      </w:r>
      <w:proofErr w:type="gramStart"/>
      <w:r w:rsidRPr="001B559C">
        <w:rPr>
          <w:sz w:val="28"/>
          <w:szCs w:val="28"/>
        </w:rPr>
        <w:t>выжить</w:t>
      </w:r>
      <w:proofErr w:type="gramEnd"/>
      <w:r w:rsidRPr="001B559C">
        <w:rPr>
          <w:sz w:val="28"/>
          <w:szCs w:val="28"/>
        </w:rPr>
        <w:t>.</w:t>
      </w:r>
    </w:p>
    <w:p w:rsidR="00592962" w:rsidRPr="00B0006F" w:rsidRDefault="00592962" w:rsidP="003E16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61" w:firstLine="709"/>
        <w:jc w:val="both"/>
        <w:rPr>
          <w:b/>
          <w:sz w:val="28"/>
          <w:szCs w:val="28"/>
        </w:rPr>
      </w:pPr>
      <w:r w:rsidRPr="00B0006F">
        <w:rPr>
          <w:b/>
          <w:sz w:val="28"/>
          <w:szCs w:val="28"/>
          <w:highlight w:val="yellow"/>
        </w:rPr>
        <w:t>Соблюдение мер безопасности при пожаре чрезвычайно важно. Вот некоторые из них.</w:t>
      </w:r>
      <w:r w:rsidRPr="00B0006F">
        <w:rPr>
          <w:b/>
          <w:sz w:val="28"/>
          <w:szCs w:val="28"/>
        </w:rPr>
        <w:t xml:space="preserve"> </w:t>
      </w:r>
    </w:p>
    <w:p w:rsidR="00592962" w:rsidRPr="001B559C" w:rsidRDefault="00592962" w:rsidP="003E16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61" w:firstLine="709"/>
        <w:jc w:val="both"/>
        <w:rPr>
          <w:sz w:val="28"/>
          <w:szCs w:val="28"/>
        </w:rPr>
      </w:pPr>
      <w:r w:rsidRPr="001B559C">
        <w:rPr>
          <w:sz w:val="28"/>
          <w:szCs w:val="28"/>
        </w:rPr>
        <w:t>1. В задымлённом и горящем помещении не следует передвигаться по одному. Дверь в задымлённое помещение нужно открывать осторожно, чтобы быстрый приток воздуха не вызвал вспышки пламени. Чтобы пройти через горящие комнаты, необходимо накрыться с головой мокрым одеялом, плотной тканью или верхней одеждой. В сильно задымлённом пространстве лучше двигаться ползком или согнувшись с надетой на нос и рот повязкой, смоченной водой. Нельзя тушить водой воспламенившийся газ, горючие жидкости и электрические провода.</w:t>
      </w:r>
    </w:p>
    <w:p w:rsidR="00592962" w:rsidRPr="001B559C" w:rsidRDefault="00592962" w:rsidP="003E16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61" w:firstLine="709"/>
        <w:jc w:val="both"/>
        <w:rPr>
          <w:sz w:val="28"/>
          <w:szCs w:val="28"/>
        </w:rPr>
      </w:pPr>
      <w:r w:rsidRPr="001B559C">
        <w:rPr>
          <w:sz w:val="28"/>
          <w:szCs w:val="28"/>
        </w:rPr>
        <w:t xml:space="preserve">2. При тушении пожара следует, прежде всего, остановить распространение огня, а затем гасить в местах наиболее интенсивного горения, подавая струю не на пламя, а на горящую поверхность. При тушении вертикальной поверхности струю нужно </w:t>
      </w:r>
      <w:proofErr w:type="gramStart"/>
      <w:r w:rsidRPr="001B559C">
        <w:rPr>
          <w:sz w:val="28"/>
          <w:szCs w:val="28"/>
        </w:rPr>
        <w:t>направлять на её верхнюю часть, постепенно опускаясь</w:t>
      </w:r>
      <w:proofErr w:type="gramEnd"/>
      <w:r w:rsidRPr="001B559C">
        <w:rPr>
          <w:sz w:val="28"/>
          <w:szCs w:val="28"/>
        </w:rPr>
        <w:t>.</w:t>
      </w:r>
    </w:p>
    <w:p w:rsidR="00592962" w:rsidRPr="001B559C" w:rsidRDefault="00592962" w:rsidP="003E16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61" w:firstLine="709"/>
        <w:jc w:val="both"/>
        <w:rPr>
          <w:sz w:val="28"/>
          <w:szCs w:val="28"/>
        </w:rPr>
      </w:pPr>
      <w:r w:rsidRPr="001B559C">
        <w:rPr>
          <w:sz w:val="28"/>
          <w:szCs w:val="28"/>
        </w:rPr>
        <w:t xml:space="preserve">3. В условиях развивающихся пожаров необходимо принимать такие меры, чтобы огонь не распространился на смежную часть здания или на соседние строения. Для этого разбирают обломки горящих конструкций, убирают их из зоны горения. Убирают горючие материалы с путей распространения огня. Поверхности соседних зданий поливают водой, на крышах ставят наблюдателей для тушения разлетающихся искр и головешек. Горящие внешние поверхности гасят водой. Оконные </w:t>
      </w:r>
      <w:r w:rsidRPr="001B559C">
        <w:rPr>
          <w:sz w:val="28"/>
          <w:szCs w:val="28"/>
        </w:rPr>
        <w:lastRenderedPageBreak/>
        <w:t>переплёты тушат как снаружи, так и изнутри здания. В первую очередь нужно тушить гардины, занавески, шторы, чтобы предотвратить распространение огня внутри помещения.</w:t>
      </w:r>
    </w:p>
    <w:p w:rsidR="00592962" w:rsidRPr="001B559C" w:rsidRDefault="00592962" w:rsidP="003E16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61" w:firstLine="709"/>
        <w:jc w:val="both"/>
        <w:rPr>
          <w:sz w:val="28"/>
          <w:szCs w:val="28"/>
        </w:rPr>
      </w:pPr>
      <w:r w:rsidRPr="001B559C">
        <w:rPr>
          <w:sz w:val="28"/>
          <w:szCs w:val="28"/>
        </w:rPr>
        <w:t>4. При пожаре в современных зданиях с применением полимерных и синтетических материалов на человека могут воздействовать токсичные продукты горения. Однако основной причиной гибели людей является отравление оксидом углерода. Он активно реагирует с гемоглобином крови, вследствие чего красные кровяные тельца утрачивают способность снабжать организм кислородом. Поэтому в 50 - 80% случаев гибель людей на пожарах вызывается отравлением оксидом углерода и недостатком кислорода.</w:t>
      </w:r>
    </w:p>
    <w:p w:rsidR="00592962" w:rsidRPr="001B559C" w:rsidRDefault="00592962" w:rsidP="003E16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61" w:firstLine="709"/>
        <w:jc w:val="both"/>
        <w:rPr>
          <w:sz w:val="28"/>
          <w:szCs w:val="28"/>
        </w:rPr>
      </w:pPr>
      <w:r w:rsidRPr="001B559C">
        <w:rPr>
          <w:sz w:val="28"/>
          <w:szCs w:val="28"/>
        </w:rPr>
        <w:t xml:space="preserve">5. При спасении людей во время пожара используют основные и запасные входы и выходы, стационарные и переносные лестницы. Люди, застигнутые пожаром в здании, стремятся найти спасение на верхних этажах или пытаются выпрыгнуть из окон и с балконов. В условиях пожара многие из них неправильно оценивают обстановку, допускают нецелесообразные действия. </w:t>
      </w:r>
      <w:proofErr w:type="gramStart"/>
      <w:r w:rsidRPr="001B559C">
        <w:rPr>
          <w:sz w:val="28"/>
          <w:szCs w:val="28"/>
        </w:rPr>
        <w:t>При выходе из задымлённого помещения накиньте на лицо полотенце или платок, смоченные водой.</w:t>
      </w:r>
      <w:proofErr w:type="gramEnd"/>
    </w:p>
    <w:p w:rsidR="008445F2" w:rsidRDefault="00592962" w:rsidP="003E26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61" w:firstLine="360"/>
        <w:jc w:val="both"/>
        <w:rPr>
          <w:b/>
          <w:sz w:val="28"/>
          <w:szCs w:val="28"/>
        </w:rPr>
      </w:pPr>
      <w:r w:rsidRPr="001B559C">
        <w:rPr>
          <w:b/>
          <w:sz w:val="28"/>
          <w:szCs w:val="28"/>
        </w:rPr>
        <w:t xml:space="preserve"> </w:t>
      </w:r>
    </w:p>
    <w:p w:rsidR="00C53A3A" w:rsidRPr="001B559C" w:rsidRDefault="00C53A3A" w:rsidP="003E26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61" w:firstLine="360"/>
        <w:jc w:val="both"/>
        <w:rPr>
          <w:sz w:val="28"/>
          <w:szCs w:val="28"/>
        </w:rPr>
      </w:pPr>
    </w:p>
    <w:p w:rsidR="00A802C5" w:rsidRPr="003E1657" w:rsidRDefault="003E1657" w:rsidP="003E1657">
      <w:pPr>
        <w:ind w:left="1080"/>
        <w:jc w:val="center"/>
        <w:rPr>
          <w:b/>
          <w:sz w:val="32"/>
          <w:szCs w:val="32"/>
        </w:rPr>
      </w:pPr>
      <w:r>
        <w:rPr>
          <w:b/>
          <w:sz w:val="32"/>
          <w:szCs w:val="32"/>
        </w:rPr>
        <w:t>12.</w:t>
      </w:r>
      <w:r w:rsidR="00CE226F" w:rsidRPr="003E1657">
        <w:rPr>
          <w:b/>
          <w:sz w:val="32"/>
          <w:szCs w:val="32"/>
        </w:rPr>
        <w:t xml:space="preserve"> </w:t>
      </w:r>
      <w:r w:rsidR="00A802C5" w:rsidRPr="003E1657">
        <w:rPr>
          <w:b/>
          <w:sz w:val="32"/>
          <w:szCs w:val="32"/>
        </w:rPr>
        <w:t xml:space="preserve">Способы оказания </w:t>
      </w:r>
      <w:r w:rsidR="00592962" w:rsidRPr="003E1657">
        <w:rPr>
          <w:b/>
          <w:sz w:val="32"/>
          <w:szCs w:val="32"/>
        </w:rPr>
        <w:t>доврачебной помощи пострадавшим:</w:t>
      </w:r>
    </w:p>
    <w:p w:rsidR="008445F2" w:rsidRPr="001B559C" w:rsidRDefault="008445F2" w:rsidP="00592962">
      <w:pPr>
        <w:pStyle w:val="a5"/>
        <w:spacing w:after="0" w:line="240" w:lineRule="auto"/>
        <w:ind w:left="0"/>
        <w:rPr>
          <w:rFonts w:ascii="Times New Roman" w:eastAsia="Times New Roman" w:hAnsi="Times New Roman" w:cs="Times New Roman"/>
          <w:b/>
          <w:sz w:val="28"/>
          <w:szCs w:val="28"/>
          <w:lang w:eastAsia="ru-RU"/>
        </w:rPr>
      </w:pPr>
    </w:p>
    <w:p w:rsidR="008445F2" w:rsidRPr="001B559C" w:rsidRDefault="003E269A" w:rsidP="00592962">
      <w:pPr>
        <w:numPr>
          <w:ilvl w:val="0"/>
          <w:numId w:val="22"/>
        </w:numPr>
        <w:shd w:val="clear" w:color="auto" w:fill="FFFFFF"/>
        <w:tabs>
          <w:tab w:val="clear" w:pos="720"/>
          <w:tab w:val="num" w:pos="426"/>
        </w:tabs>
        <w:ind w:left="0" w:firstLine="0"/>
        <w:jc w:val="both"/>
        <w:rPr>
          <w:sz w:val="28"/>
          <w:szCs w:val="28"/>
        </w:rPr>
      </w:pPr>
      <w:r w:rsidRPr="001B559C">
        <w:rPr>
          <w:sz w:val="28"/>
          <w:szCs w:val="28"/>
        </w:rPr>
        <w:t>о</w:t>
      </w:r>
      <w:r w:rsidR="008445F2" w:rsidRPr="001B559C">
        <w:rPr>
          <w:sz w:val="28"/>
          <w:szCs w:val="28"/>
        </w:rPr>
        <w:t>сторожно уложить пострадавшего на спину, при рвоте повернуть голову набок;</w:t>
      </w:r>
    </w:p>
    <w:p w:rsidR="008445F2" w:rsidRPr="001B559C" w:rsidRDefault="008445F2" w:rsidP="00592962">
      <w:pPr>
        <w:numPr>
          <w:ilvl w:val="0"/>
          <w:numId w:val="22"/>
        </w:numPr>
        <w:shd w:val="clear" w:color="auto" w:fill="FFFFFF"/>
        <w:tabs>
          <w:tab w:val="clear" w:pos="720"/>
          <w:tab w:val="num" w:pos="426"/>
        </w:tabs>
        <w:ind w:left="0" w:firstLine="0"/>
        <w:jc w:val="both"/>
        <w:rPr>
          <w:sz w:val="28"/>
          <w:szCs w:val="28"/>
        </w:rPr>
      </w:pPr>
      <w:r w:rsidRPr="001B559C">
        <w:rPr>
          <w:sz w:val="28"/>
          <w:szCs w:val="28"/>
        </w:rPr>
        <w:t>проверить, есть ли дыхание, работает ли сердце. Если нет – начать реанимационные мероприятия;</w:t>
      </w:r>
    </w:p>
    <w:p w:rsidR="008445F2" w:rsidRPr="001B559C" w:rsidRDefault="008445F2" w:rsidP="00592962">
      <w:pPr>
        <w:numPr>
          <w:ilvl w:val="0"/>
          <w:numId w:val="22"/>
        </w:numPr>
        <w:shd w:val="clear" w:color="auto" w:fill="FFFFFF"/>
        <w:tabs>
          <w:tab w:val="clear" w:pos="720"/>
          <w:tab w:val="num" w:pos="426"/>
        </w:tabs>
        <w:ind w:left="0" w:firstLine="0"/>
        <w:jc w:val="both"/>
        <w:rPr>
          <w:sz w:val="28"/>
          <w:szCs w:val="28"/>
        </w:rPr>
      </w:pPr>
      <w:r w:rsidRPr="001B559C">
        <w:rPr>
          <w:sz w:val="28"/>
          <w:szCs w:val="28"/>
        </w:rPr>
        <w:t>быстро остановить кровотечение, иммобилизовать места переломов;</w:t>
      </w:r>
    </w:p>
    <w:p w:rsidR="008445F2" w:rsidRPr="001B559C" w:rsidRDefault="008445F2" w:rsidP="00592962">
      <w:pPr>
        <w:numPr>
          <w:ilvl w:val="0"/>
          <w:numId w:val="22"/>
        </w:numPr>
        <w:shd w:val="clear" w:color="auto" w:fill="FFFFFF"/>
        <w:tabs>
          <w:tab w:val="clear" w:pos="720"/>
          <w:tab w:val="num" w:pos="426"/>
        </w:tabs>
        <w:ind w:left="0" w:firstLine="0"/>
        <w:jc w:val="both"/>
        <w:rPr>
          <w:sz w:val="28"/>
          <w:szCs w:val="28"/>
        </w:rPr>
      </w:pPr>
      <w:r w:rsidRPr="001B559C">
        <w:rPr>
          <w:sz w:val="28"/>
          <w:szCs w:val="28"/>
        </w:rPr>
        <w:t xml:space="preserve">дать </w:t>
      </w:r>
      <w:proofErr w:type="gramStart"/>
      <w:r w:rsidRPr="001B559C">
        <w:rPr>
          <w:sz w:val="28"/>
          <w:szCs w:val="28"/>
        </w:rPr>
        <w:t>обезболивающее</w:t>
      </w:r>
      <w:proofErr w:type="gramEnd"/>
      <w:r w:rsidRPr="001B559C">
        <w:rPr>
          <w:sz w:val="28"/>
          <w:szCs w:val="28"/>
        </w:rPr>
        <w:t>, при его отсутствии – 50 – 70 г алкоголя;</w:t>
      </w:r>
    </w:p>
    <w:p w:rsidR="008445F2" w:rsidRPr="001B559C" w:rsidRDefault="008445F2" w:rsidP="00592962">
      <w:pPr>
        <w:numPr>
          <w:ilvl w:val="0"/>
          <w:numId w:val="22"/>
        </w:numPr>
        <w:shd w:val="clear" w:color="auto" w:fill="FFFFFF"/>
        <w:tabs>
          <w:tab w:val="clear" w:pos="720"/>
          <w:tab w:val="num" w:pos="426"/>
        </w:tabs>
        <w:ind w:left="0" w:firstLine="0"/>
        <w:jc w:val="both"/>
        <w:rPr>
          <w:sz w:val="28"/>
          <w:szCs w:val="28"/>
        </w:rPr>
      </w:pPr>
      <w:r w:rsidRPr="001B559C">
        <w:rPr>
          <w:sz w:val="28"/>
          <w:szCs w:val="28"/>
        </w:rPr>
        <w:t>при угнетении дыхания и сердечной деятельности ввести адреналин, кордиамин, кофеин.</w:t>
      </w:r>
    </w:p>
    <w:p w:rsidR="008445F2" w:rsidRPr="001B559C" w:rsidRDefault="008445F2" w:rsidP="00542630">
      <w:pPr>
        <w:shd w:val="clear" w:color="auto" w:fill="FFFFFF"/>
        <w:jc w:val="center"/>
        <w:rPr>
          <w:sz w:val="28"/>
          <w:szCs w:val="28"/>
        </w:rPr>
      </w:pPr>
      <w:r w:rsidRPr="001B559C">
        <w:rPr>
          <w:b/>
          <w:bCs/>
          <w:sz w:val="28"/>
          <w:szCs w:val="28"/>
        </w:rPr>
        <w:t>При травматическом шоке</w:t>
      </w:r>
      <w:r w:rsidRPr="001B559C">
        <w:rPr>
          <w:sz w:val="28"/>
          <w:szCs w:val="28"/>
        </w:rPr>
        <w:t xml:space="preserve"> з</w:t>
      </w:r>
      <w:r w:rsidRPr="001B559C">
        <w:rPr>
          <w:b/>
          <w:bCs/>
          <w:sz w:val="28"/>
          <w:szCs w:val="28"/>
        </w:rPr>
        <w:t>апрещается:</w:t>
      </w:r>
    </w:p>
    <w:p w:rsidR="008445F2" w:rsidRPr="001B559C" w:rsidRDefault="008445F2" w:rsidP="001B559C">
      <w:pPr>
        <w:numPr>
          <w:ilvl w:val="0"/>
          <w:numId w:val="23"/>
        </w:numPr>
        <w:shd w:val="clear" w:color="auto" w:fill="FFFFFF"/>
        <w:tabs>
          <w:tab w:val="clear" w:pos="720"/>
          <w:tab w:val="num" w:pos="426"/>
        </w:tabs>
        <w:ind w:left="0" w:firstLine="0"/>
        <w:jc w:val="both"/>
        <w:rPr>
          <w:sz w:val="28"/>
          <w:szCs w:val="28"/>
        </w:rPr>
      </w:pPr>
      <w:r w:rsidRPr="001B559C">
        <w:rPr>
          <w:sz w:val="28"/>
          <w:szCs w:val="28"/>
        </w:rPr>
        <w:t>переносить пострадавшего без надежного обез</w:t>
      </w:r>
      <w:r w:rsidR="001B559C" w:rsidRPr="001B559C">
        <w:rPr>
          <w:sz w:val="28"/>
          <w:szCs w:val="28"/>
        </w:rPr>
        <w:t xml:space="preserve">боливания, а в случае переломов </w:t>
      </w:r>
      <w:r w:rsidRPr="001B559C">
        <w:rPr>
          <w:sz w:val="28"/>
          <w:szCs w:val="28"/>
        </w:rPr>
        <w:t>– без наложения шин;</w:t>
      </w:r>
    </w:p>
    <w:p w:rsidR="008445F2" w:rsidRPr="001B559C" w:rsidRDefault="008445F2" w:rsidP="001B559C">
      <w:pPr>
        <w:numPr>
          <w:ilvl w:val="0"/>
          <w:numId w:val="23"/>
        </w:numPr>
        <w:shd w:val="clear" w:color="auto" w:fill="FFFFFF"/>
        <w:tabs>
          <w:tab w:val="clear" w:pos="720"/>
          <w:tab w:val="num" w:pos="426"/>
        </w:tabs>
        <w:ind w:left="0" w:firstLine="0"/>
        <w:jc w:val="both"/>
        <w:rPr>
          <w:sz w:val="28"/>
          <w:szCs w:val="28"/>
        </w:rPr>
      </w:pPr>
      <w:r w:rsidRPr="001B559C">
        <w:rPr>
          <w:sz w:val="28"/>
          <w:szCs w:val="28"/>
        </w:rPr>
        <w:t>снимать прилипшую после ожога одежду;</w:t>
      </w:r>
    </w:p>
    <w:p w:rsidR="008445F2" w:rsidRPr="001B559C" w:rsidRDefault="008445F2" w:rsidP="001B559C">
      <w:pPr>
        <w:numPr>
          <w:ilvl w:val="0"/>
          <w:numId w:val="23"/>
        </w:numPr>
        <w:shd w:val="clear" w:color="auto" w:fill="FFFFFF"/>
        <w:tabs>
          <w:tab w:val="clear" w:pos="720"/>
          <w:tab w:val="num" w:pos="426"/>
        </w:tabs>
        <w:ind w:left="0" w:firstLine="0"/>
        <w:jc w:val="both"/>
        <w:rPr>
          <w:sz w:val="28"/>
          <w:szCs w:val="28"/>
        </w:rPr>
      </w:pPr>
      <w:r w:rsidRPr="001B559C">
        <w:rPr>
          <w:sz w:val="28"/>
          <w:szCs w:val="28"/>
        </w:rPr>
        <w:t>давать пить (если имеются жалобы на боль в животе);</w:t>
      </w:r>
    </w:p>
    <w:p w:rsidR="008445F2" w:rsidRPr="001B559C" w:rsidRDefault="008445F2" w:rsidP="001B559C">
      <w:pPr>
        <w:numPr>
          <w:ilvl w:val="0"/>
          <w:numId w:val="23"/>
        </w:numPr>
        <w:shd w:val="clear" w:color="auto" w:fill="FFFFFF"/>
        <w:tabs>
          <w:tab w:val="clear" w:pos="720"/>
          <w:tab w:val="num" w:pos="426"/>
        </w:tabs>
        <w:ind w:left="0" w:firstLine="0"/>
        <w:jc w:val="both"/>
        <w:rPr>
          <w:sz w:val="28"/>
          <w:szCs w:val="28"/>
        </w:rPr>
      </w:pPr>
      <w:r w:rsidRPr="001B559C">
        <w:rPr>
          <w:sz w:val="28"/>
          <w:szCs w:val="28"/>
        </w:rPr>
        <w:t>оставлять больного без наблюдения.</w:t>
      </w:r>
    </w:p>
    <w:p w:rsidR="008445F2" w:rsidRPr="001B559C" w:rsidRDefault="008445F2" w:rsidP="00542630">
      <w:pPr>
        <w:shd w:val="clear" w:color="auto" w:fill="FFFFFF"/>
        <w:ind w:firstLine="709"/>
        <w:jc w:val="center"/>
        <w:rPr>
          <w:sz w:val="28"/>
          <w:szCs w:val="28"/>
        </w:rPr>
      </w:pPr>
      <w:r w:rsidRPr="001B559C">
        <w:rPr>
          <w:b/>
          <w:bCs/>
          <w:sz w:val="28"/>
          <w:szCs w:val="28"/>
        </w:rPr>
        <w:t>При термическом ожоге необходимо:</w:t>
      </w:r>
    </w:p>
    <w:p w:rsidR="008445F2" w:rsidRPr="001B559C" w:rsidRDefault="008445F2" w:rsidP="001B559C">
      <w:pPr>
        <w:numPr>
          <w:ilvl w:val="0"/>
          <w:numId w:val="24"/>
        </w:numPr>
        <w:shd w:val="clear" w:color="auto" w:fill="FFFFFF"/>
        <w:tabs>
          <w:tab w:val="clear" w:pos="720"/>
          <w:tab w:val="num" w:pos="426"/>
        </w:tabs>
        <w:ind w:left="0" w:firstLine="0"/>
        <w:jc w:val="both"/>
        <w:rPr>
          <w:sz w:val="28"/>
          <w:szCs w:val="28"/>
        </w:rPr>
      </w:pPr>
      <w:r w:rsidRPr="001B559C">
        <w:rPr>
          <w:sz w:val="28"/>
          <w:szCs w:val="28"/>
        </w:rPr>
        <w:t>освободить обожженную часть тела от одежды; если нужно, разрезать, не сдирая, приставшие к телу куски ткани;</w:t>
      </w:r>
    </w:p>
    <w:p w:rsidR="008445F2" w:rsidRPr="001B559C" w:rsidRDefault="008445F2" w:rsidP="001B559C">
      <w:pPr>
        <w:numPr>
          <w:ilvl w:val="0"/>
          <w:numId w:val="24"/>
        </w:numPr>
        <w:shd w:val="clear" w:color="auto" w:fill="FFFFFF"/>
        <w:tabs>
          <w:tab w:val="clear" w:pos="720"/>
          <w:tab w:val="num" w:pos="426"/>
        </w:tabs>
        <w:ind w:left="0" w:firstLine="0"/>
        <w:jc w:val="both"/>
        <w:rPr>
          <w:sz w:val="28"/>
          <w:szCs w:val="28"/>
        </w:rPr>
      </w:pPr>
      <w:r w:rsidRPr="001B559C">
        <w:rPr>
          <w:sz w:val="28"/>
          <w:szCs w:val="28"/>
        </w:rPr>
        <w:t>нельзя вскрывать пузыри, касаться ожоговой поверхности руками, смазывать ее жиром, мазью и другими веществами.</w:t>
      </w:r>
    </w:p>
    <w:p w:rsidR="003E269A" w:rsidRPr="001B559C" w:rsidRDefault="008445F2" w:rsidP="00542630">
      <w:pPr>
        <w:shd w:val="clear" w:color="auto" w:fill="FFFFFF"/>
        <w:ind w:firstLine="709"/>
        <w:jc w:val="center"/>
        <w:rPr>
          <w:sz w:val="28"/>
          <w:szCs w:val="28"/>
        </w:rPr>
      </w:pPr>
      <w:r w:rsidRPr="001B559C">
        <w:rPr>
          <w:b/>
          <w:bCs/>
          <w:sz w:val="28"/>
          <w:szCs w:val="28"/>
        </w:rPr>
        <w:t>При ограниченных ожогах I степени</w:t>
      </w:r>
      <w:r w:rsidRPr="001B559C">
        <w:rPr>
          <w:sz w:val="28"/>
          <w:szCs w:val="28"/>
        </w:rPr>
        <w:t xml:space="preserve"> </w:t>
      </w:r>
    </w:p>
    <w:p w:rsidR="008445F2" w:rsidRPr="001B559C" w:rsidRDefault="008445F2" w:rsidP="003E269A">
      <w:pPr>
        <w:shd w:val="clear" w:color="auto" w:fill="FFFFFF"/>
        <w:jc w:val="both"/>
        <w:rPr>
          <w:sz w:val="28"/>
          <w:szCs w:val="28"/>
        </w:rPr>
      </w:pPr>
      <w:r w:rsidRPr="001B559C">
        <w:rPr>
          <w:sz w:val="28"/>
          <w:szCs w:val="28"/>
        </w:rPr>
        <w:lastRenderedPageBreak/>
        <w:t xml:space="preserve">на покрасневшую кожу хорошо наложить марлевую салфетку, смоченную спиртом. При ограниченном ожоге следует немедленно начать охлаждение места ожога (прикрыв его салфеткой и </w:t>
      </w:r>
      <w:proofErr w:type="spellStart"/>
      <w:r w:rsidRPr="001B559C">
        <w:rPr>
          <w:sz w:val="28"/>
          <w:szCs w:val="28"/>
        </w:rPr>
        <w:t>ПХВ-пленкой</w:t>
      </w:r>
      <w:proofErr w:type="spellEnd"/>
      <w:r w:rsidRPr="001B559C">
        <w:rPr>
          <w:sz w:val="28"/>
          <w:szCs w:val="28"/>
        </w:rPr>
        <w:t>) водопроводной водой в течение 10 – 15 минут. После чего на пораженную поверхность наложить чистую, лучше стерильную, щадящую повязку, ввести обезболивающие средства (анальгин, баралгин и т. п.).</w:t>
      </w:r>
    </w:p>
    <w:p w:rsidR="003E269A" w:rsidRPr="001B559C" w:rsidRDefault="008445F2" w:rsidP="001B559C">
      <w:pPr>
        <w:shd w:val="clear" w:color="auto" w:fill="FFFFFF"/>
        <w:jc w:val="center"/>
        <w:rPr>
          <w:b/>
          <w:bCs/>
          <w:sz w:val="28"/>
          <w:szCs w:val="28"/>
        </w:rPr>
      </w:pPr>
      <w:r w:rsidRPr="001B559C">
        <w:rPr>
          <w:b/>
          <w:bCs/>
          <w:sz w:val="28"/>
          <w:szCs w:val="28"/>
        </w:rPr>
        <w:t>При обширных ожогах</w:t>
      </w:r>
    </w:p>
    <w:p w:rsidR="008445F2" w:rsidRPr="001B559C" w:rsidRDefault="008445F2" w:rsidP="003E269A">
      <w:pPr>
        <w:shd w:val="clear" w:color="auto" w:fill="FFFFFF"/>
        <w:jc w:val="both"/>
        <w:rPr>
          <w:sz w:val="28"/>
          <w:szCs w:val="28"/>
        </w:rPr>
      </w:pPr>
      <w:r w:rsidRPr="001B559C">
        <w:rPr>
          <w:sz w:val="28"/>
          <w:szCs w:val="28"/>
        </w:rPr>
        <w:t xml:space="preserve"> после наложения повязок напоить пострадавшего горячим чаем, дать обезболивающее и, </w:t>
      </w:r>
      <w:proofErr w:type="gramStart"/>
      <w:r w:rsidRPr="001B559C">
        <w:rPr>
          <w:sz w:val="28"/>
          <w:szCs w:val="28"/>
        </w:rPr>
        <w:t>тепло</w:t>
      </w:r>
      <w:proofErr w:type="gramEnd"/>
      <w:r w:rsidRPr="001B559C">
        <w:rPr>
          <w:sz w:val="28"/>
          <w:szCs w:val="28"/>
        </w:rPr>
        <w:t xml:space="preserve"> укутав, срочно доставить  в больницу. Если перевозка пострадавшего задерживается или длится долго, ему дают пить щелочно-солевую смесь (1 ч. ложку поваренной соли и 1/2 ч. ложки пищевой соды, растворить в двух стаканах воды).</w:t>
      </w:r>
    </w:p>
    <w:p w:rsidR="008445F2" w:rsidRPr="001B559C" w:rsidRDefault="008445F2" w:rsidP="008534E2">
      <w:pPr>
        <w:shd w:val="clear" w:color="auto" w:fill="FFFFFF"/>
        <w:ind w:firstLine="709"/>
        <w:jc w:val="center"/>
        <w:rPr>
          <w:sz w:val="28"/>
          <w:szCs w:val="28"/>
        </w:rPr>
      </w:pPr>
      <w:r w:rsidRPr="001B559C">
        <w:rPr>
          <w:b/>
          <w:bCs/>
          <w:sz w:val="28"/>
          <w:szCs w:val="28"/>
        </w:rPr>
        <w:t>При ранении необходимо:</w:t>
      </w:r>
    </w:p>
    <w:p w:rsidR="008445F2" w:rsidRPr="001B559C" w:rsidRDefault="008445F2" w:rsidP="001B559C">
      <w:pPr>
        <w:numPr>
          <w:ilvl w:val="0"/>
          <w:numId w:val="25"/>
        </w:numPr>
        <w:shd w:val="clear" w:color="auto" w:fill="FFFFFF"/>
        <w:tabs>
          <w:tab w:val="clear" w:pos="720"/>
          <w:tab w:val="num" w:pos="426"/>
        </w:tabs>
        <w:ind w:left="0" w:firstLine="0"/>
        <w:jc w:val="both"/>
        <w:rPr>
          <w:sz w:val="28"/>
          <w:szCs w:val="28"/>
        </w:rPr>
      </w:pPr>
      <w:r w:rsidRPr="001B559C">
        <w:rPr>
          <w:sz w:val="28"/>
          <w:szCs w:val="28"/>
        </w:rPr>
        <w:t>смазать края раны йодом или спиртом;</w:t>
      </w:r>
    </w:p>
    <w:p w:rsidR="008445F2" w:rsidRPr="001B559C" w:rsidRDefault="008445F2" w:rsidP="001B559C">
      <w:pPr>
        <w:numPr>
          <w:ilvl w:val="0"/>
          <w:numId w:val="25"/>
        </w:numPr>
        <w:shd w:val="clear" w:color="auto" w:fill="FFFFFF"/>
        <w:tabs>
          <w:tab w:val="clear" w:pos="720"/>
          <w:tab w:val="num" w:pos="426"/>
        </w:tabs>
        <w:ind w:left="0" w:firstLine="0"/>
        <w:jc w:val="both"/>
        <w:rPr>
          <w:sz w:val="28"/>
          <w:szCs w:val="28"/>
        </w:rPr>
      </w:pPr>
      <w:r w:rsidRPr="001B559C">
        <w:rPr>
          <w:sz w:val="28"/>
          <w:szCs w:val="28"/>
        </w:rPr>
        <w:t>наложить стерильную повязку.</w:t>
      </w:r>
    </w:p>
    <w:p w:rsidR="008445F2" w:rsidRPr="001B559C" w:rsidRDefault="008445F2" w:rsidP="008534E2">
      <w:pPr>
        <w:shd w:val="clear" w:color="auto" w:fill="FFFFFF"/>
        <w:ind w:firstLine="709"/>
        <w:jc w:val="center"/>
        <w:rPr>
          <w:sz w:val="28"/>
          <w:szCs w:val="28"/>
        </w:rPr>
      </w:pPr>
      <w:r w:rsidRPr="001B559C">
        <w:rPr>
          <w:b/>
          <w:bCs/>
          <w:sz w:val="28"/>
          <w:szCs w:val="28"/>
        </w:rPr>
        <w:t>При ранении</w:t>
      </w:r>
      <w:r w:rsidRPr="001B559C">
        <w:rPr>
          <w:sz w:val="28"/>
          <w:szCs w:val="28"/>
        </w:rPr>
        <w:t xml:space="preserve"> з</w:t>
      </w:r>
      <w:r w:rsidRPr="001B559C">
        <w:rPr>
          <w:b/>
          <w:bCs/>
          <w:sz w:val="28"/>
          <w:szCs w:val="28"/>
        </w:rPr>
        <w:t>апрещается:</w:t>
      </w:r>
    </w:p>
    <w:p w:rsidR="008445F2" w:rsidRPr="001B559C" w:rsidRDefault="008445F2" w:rsidP="001B559C">
      <w:pPr>
        <w:numPr>
          <w:ilvl w:val="0"/>
          <w:numId w:val="26"/>
        </w:numPr>
        <w:shd w:val="clear" w:color="auto" w:fill="FFFFFF"/>
        <w:tabs>
          <w:tab w:val="clear" w:pos="720"/>
          <w:tab w:val="num" w:pos="426"/>
        </w:tabs>
        <w:ind w:left="0" w:firstLine="0"/>
        <w:jc w:val="both"/>
        <w:rPr>
          <w:sz w:val="28"/>
          <w:szCs w:val="28"/>
        </w:rPr>
      </w:pPr>
      <w:r w:rsidRPr="001B559C">
        <w:rPr>
          <w:sz w:val="28"/>
          <w:szCs w:val="28"/>
        </w:rPr>
        <w:t>прикасаться к ране руками;</w:t>
      </w:r>
    </w:p>
    <w:p w:rsidR="008445F2" w:rsidRPr="001B559C" w:rsidRDefault="008445F2" w:rsidP="001B559C">
      <w:pPr>
        <w:numPr>
          <w:ilvl w:val="0"/>
          <w:numId w:val="26"/>
        </w:numPr>
        <w:shd w:val="clear" w:color="auto" w:fill="FFFFFF"/>
        <w:tabs>
          <w:tab w:val="clear" w:pos="720"/>
          <w:tab w:val="num" w:pos="426"/>
        </w:tabs>
        <w:ind w:left="0" w:firstLine="0"/>
        <w:jc w:val="both"/>
        <w:rPr>
          <w:sz w:val="28"/>
          <w:szCs w:val="28"/>
        </w:rPr>
      </w:pPr>
      <w:r w:rsidRPr="001B559C">
        <w:rPr>
          <w:sz w:val="28"/>
          <w:szCs w:val="28"/>
        </w:rPr>
        <w:t>при наложении повязки прикасаться к стороне бинта, прилежащей к ране.</w:t>
      </w:r>
    </w:p>
    <w:p w:rsidR="008445F2" w:rsidRPr="001B559C" w:rsidRDefault="008445F2" w:rsidP="008534E2">
      <w:pPr>
        <w:shd w:val="clear" w:color="auto" w:fill="FFFFFF"/>
        <w:ind w:firstLine="709"/>
        <w:jc w:val="center"/>
        <w:rPr>
          <w:sz w:val="28"/>
          <w:szCs w:val="28"/>
        </w:rPr>
      </w:pPr>
      <w:r w:rsidRPr="001B559C">
        <w:rPr>
          <w:b/>
          <w:bCs/>
          <w:sz w:val="28"/>
          <w:szCs w:val="28"/>
        </w:rPr>
        <w:t>При сильном кровотечении необходимо:</w:t>
      </w:r>
    </w:p>
    <w:p w:rsidR="008445F2" w:rsidRPr="001B559C" w:rsidRDefault="008445F2" w:rsidP="001B559C">
      <w:pPr>
        <w:numPr>
          <w:ilvl w:val="0"/>
          <w:numId w:val="27"/>
        </w:numPr>
        <w:shd w:val="clear" w:color="auto" w:fill="FFFFFF"/>
        <w:tabs>
          <w:tab w:val="clear" w:pos="720"/>
          <w:tab w:val="num" w:pos="426"/>
        </w:tabs>
        <w:ind w:left="0" w:firstLine="0"/>
        <w:jc w:val="both"/>
        <w:rPr>
          <w:sz w:val="28"/>
          <w:szCs w:val="28"/>
        </w:rPr>
      </w:pPr>
      <w:r w:rsidRPr="001B559C">
        <w:rPr>
          <w:sz w:val="28"/>
          <w:szCs w:val="28"/>
        </w:rPr>
        <w:t>пережать поврежденный сосуд пальцем;</w:t>
      </w:r>
    </w:p>
    <w:p w:rsidR="008445F2" w:rsidRPr="001B559C" w:rsidRDefault="008445F2" w:rsidP="001B559C">
      <w:pPr>
        <w:numPr>
          <w:ilvl w:val="0"/>
          <w:numId w:val="27"/>
        </w:numPr>
        <w:shd w:val="clear" w:color="auto" w:fill="FFFFFF"/>
        <w:tabs>
          <w:tab w:val="clear" w:pos="720"/>
          <w:tab w:val="num" w:pos="426"/>
        </w:tabs>
        <w:ind w:left="0" w:firstLine="0"/>
        <w:jc w:val="both"/>
        <w:rPr>
          <w:sz w:val="28"/>
          <w:szCs w:val="28"/>
        </w:rPr>
      </w:pPr>
      <w:r w:rsidRPr="001B559C">
        <w:rPr>
          <w:sz w:val="28"/>
          <w:szCs w:val="28"/>
        </w:rPr>
        <w:t>сильно согнуть поврежденную конечность, подложив под колено или локоть тканевый валик;</w:t>
      </w:r>
    </w:p>
    <w:p w:rsidR="008445F2" w:rsidRPr="001B559C" w:rsidRDefault="008445F2" w:rsidP="001B559C">
      <w:pPr>
        <w:numPr>
          <w:ilvl w:val="0"/>
          <w:numId w:val="27"/>
        </w:numPr>
        <w:shd w:val="clear" w:color="auto" w:fill="FFFFFF"/>
        <w:tabs>
          <w:tab w:val="clear" w:pos="720"/>
          <w:tab w:val="num" w:pos="426"/>
        </w:tabs>
        <w:ind w:left="0" w:firstLine="0"/>
        <w:jc w:val="both"/>
        <w:rPr>
          <w:sz w:val="28"/>
          <w:szCs w:val="28"/>
        </w:rPr>
      </w:pPr>
      <w:r w:rsidRPr="001B559C">
        <w:rPr>
          <w:sz w:val="28"/>
          <w:szCs w:val="28"/>
        </w:rPr>
        <w:t>наложить жгут, но не более чем на 1,5 часа, после чего ослабить скрутку и, когда конечность потеплеет и порозовеет, снова затянуть;</w:t>
      </w:r>
    </w:p>
    <w:p w:rsidR="008445F2" w:rsidRPr="001B559C" w:rsidRDefault="008445F2" w:rsidP="001B559C">
      <w:pPr>
        <w:numPr>
          <w:ilvl w:val="0"/>
          <w:numId w:val="27"/>
        </w:numPr>
        <w:shd w:val="clear" w:color="auto" w:fill="FFFFFF"/>
        <w:tabs>
          <w:tab w:val="clear" w:pos="720"/>
          <w:tab w:val="num" w:pos="426"/>
        </w:tabs>
        <w:ind w:left="0" w:firstLine="0"/>
        <w:jc w:val="both"/>
        <w:rPr>
          <w:sz w:val="28"/>
          <w:szCs w:val="28"/>
        </w:rPr>
      </w:pPr>
      <w:r w:rsidRPr="001B559C">
        <w:rPr>
          <w:sz w:val="28"/>
          <w:szCs w:val="28"/>
        </w:rPr>
        <w:t>при небольших кровотечениях прижать рану стерильной салфеткой и туго забинтовать.</w:t>
      </w:r>
    </w:p>
    <w:p w:rsidR="008445F2" w:rsidRPr="001B559C" w:rsidRDefault="008445F2" w:rsidP="008534E2">
      <w:pPr>
        <w:shd w:val="clear" w:color="auto" w:fill="FFFFFF"/>
        <w:ind w:firstLine="709"/>
        <w:jc w:val="center"/>
        <w:rPr>
          <w:sz w:val="28"/>
          <w:szCs w:val="28"/>
        </w:rPr>
      </w:pPr>
      <w:r w:rsidRPr="001B559C">
        <w:rPr>
          <w:b/>
          <w:bCs/>
          <w:sz w:val="28"/>
          <w:szCs w:val="28"/>
        </w:rPr>
        <w:t>При переломах необходимо:</w:t>
      </w:r>
    </w:p>
    <w:p w:rsidR="008445F2" w:rsidRPr="001B559C" w:rsidRDefault="008445F2" w:rsidP="001B559C">
      <w:pPr>
        <w:numPr>
          <w:ilvl w:val="0"/>
          <w:numId w:val="28"/>
        </w:numPr>
        <w:shd w:val="clear" w:color="auto" w:fill="FFFFFF"/>
        <w:tabs>
          <w:tab w:val="clear" w:pos="720"/>
          <w:tab w:val="num" w:pos="426"/>
        </w:tabs>
        <w:ind w:left="0" w:firstLine="0"/>
        <w:jc w:val="both"/>
        <w:rPr>
          <w:sz w:val="28"/>
          <w:szCs w:val="28"/>
        </w:rPr>
      </w:pPr>
      <w:r w:rsidRPr="001B559C">
        <w:rPr>
          <w:sz w:val="28"/>
          <w:szCs w:val="28"/>
        </w:rPr>
        <w:t>обеспечить покой травмированного места;</w:t>
      </w:r>
    </w:p>
    <w:p w:rsidR="008445F2" w:rsidRPr="001B559C" w:rsidRDefault="008445F2" w:rsidP="001B559C">
      <w:pPr>
        <w:numPr>
          <w:ilvl w:val="0"/>
          <w:numId w:val="28"/>
        </w:numPr>
        <w:shd w:val="clear" w:color="auto" w:fill="FFFFFF"/>
        <w:tabs>
          <w:tab w:val="clear" w:pos="720"/>
          <w:tab w:val="num" w:pos="426"/>
        </w:tabs>
        <w:ind w:left="0" w:firstLine="0"/>
        <w:jc w:val="both"/>
        <w:rPr>
          <w:sz w:val="28"/>
          <w:szCs w:val="28"/>
        </w:rPr>
      </w:pPr>
      <w:r w:rsidRPr="001B559C">
        <w:rPr>
          <w:sz w:val="28"/>
          <w:szCs w:val="28"/>
        </w:rPr>
        <w:t>наложить шину (стандартную или из подручных материалов);</w:t>
      </w:r>
    </w:p>
    <w:p w:rsidR="008445F2" w:rsidRPr="001B559C" w:rsidRDefault="008445F2" w:rsidP="001B559C">
      <w:pPr>
        <w:numPr>
          <w:ilvl w:val="0"/>
          <w:numId w:val="28"/>
        </w:numPr>
        <w:shd w:val="clear" w:color="auto" w:fill="FFFFFF"/>
        <w:tabs>
          <w:tab w:val="clear" w:pos="720"/>
          <w:tab w:val="num" w:pos="426"/>
        </w:tabs>
        <w:ind w:left="0" w:firstLine="0"/>
        <w:jc w:val="both"/>
        <w:rPr>
          <w:sz w:val="28"/>
          <w:szCs w:val="28"/>
        </w:rPr>
      </w:pPr>
      <w:r w:rsidRPr="001B559C">
        <w:rPr>
          <w:sz w:val="28"/>
          <w:szCs w:val="28"/>
        </w:rPr>
        <w:t>придать сломанной руке или ноге возвышенное положение;</w:t>
      </w:r>
    </w:p>
    <w:p w:rsidR="008445F2" w:rsidRPr="001B559C" w:rsidRDefault="008445F2" w:rsidP="001B559C">
      <w:pPr>
        <w:numPr>
          <w:ilvl w:val="0"/>
          <w:numId w:val="28"/>
        </w:numPr>
        <w:shd w:val="clear" w:color="auto" w:fill="FFFFFF"/>
        <w:tabs>
          <w:tab w:val="clear" w:pos="720"/>
          <w:tab w:val="num" w:pos="426"/>
        </w:tabs>
        <w:ind w:left="0" w:firstLine="0"/>
        <w:jc w:val="both"/>
        <w:rPr>
          <w:sz w:val="28"/>
          <w:szCs w:val="28"/>
        </w:rPr>
      </w:pPr>
      <w:r w:rsidRPr="001B559C">
        <w:rPr>
          <w:sz w:val="28"/>
          <w:szCs w:val="28"/>
        </w:rPr>
        <w:t>приложить холодный компресс;</w:t>
      </w:r>
    </w:p>
    <w:p w:rsidR="008445F2" w:rsidRPr="001B559C" w:rsidRDefault="008445F2" w:rsidP="001B559C">
      <w:pPr>
        <w:numPr>
          <w:ilvl w:val="0"/>
          <w:numId w:val="28"/>
        </w:numPr>
        <w:shd w:val="clear" w:color="auto" w:fill="FFFFFF"/>
        <w:tabs>
          <w:tab w:val="clear" w:pos="720"/>
          <w:tab w:val="num" w:pos="426"/>
        </w:tabs>
        <w:ind w:left="0" w:firstLine="0"/>
        <w:jc w:val="both"/>
        <w:rPr>
          <w:sz w:val="28"/>
          <w:szCs w:val="28"/>
        </w:rPr>
      </w:pPr>
      <w:r w:rsidRPr="001B559C">
        <w:rPr>
          <w:sz w:val="28"/>
          <w:szCs w:val="28"/>
        </w:rPr>
        <w:t>дать обезболивающее;</w:t>
      </w:r>
    </w:p>
    <w:p w:rsidR="008445F2" w:rsidRPr="001B559C" w:rsidRDefault="008445F2" w:rsidP="001B559C">
      <w:pPr>
        <w:numPr>
          <w:ilvl w:val="0"/>
          <w:numId w:val="28"/>
        </w:numPr>
        <w:shd w:val="clear" w:color="auto" w:fill="FFFFFF"/>
        <w:tabs>
          <w:tab w:val="clear" w:pos="720"/>
          <w:tab w:val="num" w:pos="426"/>
        </w:tabs>
        <w:ind w:left="0" w:firstLine="0"/>
        <w:jc w:val="both"/>
        <w:rPr>
          <w:sz w:val="28"/>
          <w:szCs w:val="28"/>
        </w:rPr>
      </w:pPr>
      <w:r w:rsidRPr="001B559C">
        <w:rPr>
          <w:sz w:val="28"/>
          <w:szCs w:val="28"/>
        </w:rPr>
        <w:t>при открытом переломе наложить на рану антисептическую повязку.</w:t>
      </w:r>
    </w:p>
    <w:p w:rsidR="008445F2" w:rsidRPr="001B559C" w:rsidRDefault="008445F2" w:rsidP="008534E2">
      <w:pPr>
        <w:shd w:val="clear" w:color="auto" w:fill="FFFFFF"/>
        <w:ind w:firstLine="709"/>
        <w:jc w:val="center"/>
        <w:rPr>
          <w:sz w:val="28"/>
          <w:szCs w:val="28"/>
        </w:rPr>
      </w:pPr>
      <w:r w:rsidRPr="001B559C">
        <w:rPr>
          <w:b/>
          <w:bCs/>
          <w:sz w:val="28"/>
          <w:szCs w:val="28"/>
        </w:rPr>
        <w:t xml:space="preserve">При переломах </w:t>
      </w:r>
      <w:r w:rsidRPr="001B559C">
        <w:rPr>
          <w:sz w:val="28"/>
          <w:szCs w:val="28"/>
        </w:rPr>
        <w:t>з</w:t>
      </w:r>
      <w:r w:rsidRPr="001B559C">
        <w:rPr>
          <w:b/>
          <w:bCs/>
          <w:sz w:val="28"/>
          <w:szCs w:val="28"/>
        </w:rPr>
        <w:t>апрещается:</w:t>
      </w:r>
    </w:p>
    <w:p w:rsidR="008445F2" w:rsidRPr="001B559C" w:rsidRDefault="008445F2" w:rsidP="001B559C">
      <w:pPr>
        <w:numPr>
          <w:ilvl w:val="0"/>
          <w:numId w:val="29"/>
        </w:numPr>
        <w:shd w:val="clear" w:color="auto" w:fill="FFFFFF"/>
        <w:tabs>
          <w:tab w:val="clear" w:pos="720"/>
          <w:tab w:val="num" w:pos="426"/>
        </w:tabs>
        <w:ind w:left="0" w:firstLine="0"/>
        <w:jc w:val="both"/>
        <w:rPr>
          <w:sz w:val="28"/>
          <w:szCs w:val="28"/>
        </w:rPr>
      </w:pPr>
      <w:r w:rsidRPr="001B559C">
        <w:rPr>
          <w:sz w:val="28"/>
          <w:szCs w:val="28"/>
        </w:rPr>
        <w:t>пытаться составлять обломки костей;</w:t>
      </w:r>
    </w:p>
    <w:p w:rsidR="008445F2" w:rsidRPr="001B559C" w:rsidRDefault="008445F2" w:rsidP="001B559C">
      <w:pPr>
        <w:numPr>
          <w:ilvl w:val="0"/>
          <w:numId w:val="29"/>
        </w:numPr>
        <w:shd w:val="clear" w:color="auto" w:fill="FFFFFF"/>
        <w:tabs>
          <w:tab w:val="clear" w:pos="720"/>
          <w:tab w:val="num" w:pos="426"/>
        </w:tabs>
        <w:ind w:left="0" w:firstLine="0"/>
        <w:jc w:val="both"/>
        <w:rPr>
          <w:sz w:val="28"/>
          <w:szCs w:val="28"/>
        </w:rPr>
      </w:pPr>
      <w:r w:rsidRPr="001B559C">
        <w:rPr>
          <w:sz w:val="28"/>
          <w:szCs w:val="28"/>
        </w:rPr>
        <w:t>фиксировать шину в месте, где выступает кость;</w:t>
      </w:r>
    </w:p>
    <w:p w:rsidR="008445F2" w:rsidRPr="001B559C" w:rsidRDefault="008445F2" w:rsidP="001B559C">
      <w:pPr>
        <w:numPr>
          <w:ilvl w:val="0"/>
          <w:numId w:val="29"/>
        </w:numPr>
        <w:shd w:val="clear" w:color="auto" w:fill="FFFFFF"/>
        <w:tabs>
          <w:tab w:val="clear" w:pos="720"/>
          <w:tab w:val="num" w:pos="426"/>
        </w:tabs>
        <w:ind w:left="0" w:firstLine="0"/>
        <w:jc w:val="both"/>
        <w:rPr>
          <w:sz w:val="28"/>
          <w:szCs w:val="28"/>
        </w:rPr>
      </w:pPr>
      <w:r w:rsidRPr="001B559C">
        <w:rPr>
          <w:sz w:val="28"/>
          <w:szCs w:val="28"/>
        </w:rPr>
        <w:t>прикладывать к месту перелома грелку;</w:t>
      </w:r>
    </w:p>
    <w:p w:rsidR="008445F2" w:rsidRPr="001B559C" w:rsidRDefault="008445F2" w:rsidP="001B559C">
      <w:pPr>
        <w:numPr>
          <w:ilvl w:val="0"/>
          <w:numId w:val="29"/>
        </w:numPr>
        <w:shd w:val="clear" w:color="auto" w:fill="FFFFFF"/>
        <w:tabs>
          <w:tab w:val="clear" w:pos="720"/>
          <w:tab w:val="num" w:pos="426"/>
        </w:tabs>
        <w:ind w:left="0" w:firstLine="0"/>
        <w:jc w:val="both"/>
        <w:rPr>
          <w:sz w:val="28"/>
          <w:szCs w:val="28"/>
        </w:rPr>
      </w:pPr>
      <w:r w:rsidRPr="001B559C">
        <w:rPr>
          <w:sz w:val="28"/>
          <w:szCs w:val="28"/>
        </w:rPr>
        <w:t>без необходимости снимать одежду и обувь с поврежденной конечности (в месте перелома одежду и обувь лучше вырезать).</w:t>
      </w:r>
    </w:p>
    <w:p w:rsidR="008445F2" w:rsidRPr="001B559C" w:rsidRDefault="008445F2" w:rsidP="008534E2">
      <w:pPr>
        <w:shd w:val="clear" w:color="auto" w:fill="FFFFFF"/>
        <w:ind w:firstLine="709"/>
        <w:jc w:val="center"/>
        <w:rPr>
          <w:sz w:val="28"/>
          <w:szCs w:val="28"/>
        </w:rPr>
      </w:pPr>
      <w:r w:rsidRPr="001B559C">
        <w:rPr>
          <w:b/>
          <w:bCs/>
          <w:sz w:val="28"/>
          <w:szCs w:val="28"/>
        </w:rPr>
        <w:t>При удушье необходимо:</w:t>
      </w:r>
    </w:p>
    <w:p w:rsidR="008445F2" w:rsidRPr="001B559C" w:rsidRDefault="008445F2" w:rsidP="001B559C">
      <w:pPr>
        <w:numPr>
          <w:ilvl w:val="0"/>
          <w:numId w:val="30"/>
        </w:numPr>
        <w:shd w:val="clear" w:color="auto" w:fill="FFFFFF"/>
        <w:tabs>
          <w:tab w:val="clear" w:pos="720"/>
          <w:tab w:val="num" w:pos="426"/>
        </w:tabs>
        <w:ind w:left="0" w:firstLine="0"/>
        <w:jc w:val="both"/>
        <w:rPr>
          <w:sz w:val="28"/>
          <w:szCs w:val="28"/>
        </w:rPr>
      </w:pPr>
      <w:r w:rsidRPr="001B559C">
        <w:rPr>
          <w:sz w:val="28"/>
          <w:szCs w:val="28"/>
        </w:rPr>
        <w:t>обеспечить приток свежего воздуха;</w:t>
      </w:r>
    </w:p>
    <w:p w:rsidR="008445F2" w:rsidRPr="001B559C" w:rsidRDefault="008445F2" w:rsidP="001B559C">
      <w:pPr>
        <w:numPr>
          <w:ilvl w:val="0"/>
          <w:numId w:val="30"/>
        </w:numPr>
        <w:shd w:val="clear" w:color="auto" w:fill="FFFFFF"/>
        <w:tabs>
          <w:tab w:val="clear" w:pos="720"/>
          <w:tab w:val="num" w:pos="426"/>
        </w:tabs>
        <w:ind w:left="0" w:firstLine="0"/>
        <w:jc w:val="both"/>
        <w:rPr>
          <w:sz w:val="28"/>
          <w:szCs w:val="28"/>
        </w:rPr>
      </w:pPr>
      <w:r w:rsidRPr="001B559C">
        <w:rPr>
          <w:sz w:val="28"/>
          <w:szCs w:val="28"/>
        </w:rPr>
        <w:t>уложить пострадавшего так, чтобы ноги были приподняты;</w:t>
      </w:r>
    </w:p>
    <w:p w:rsidR="008445F2" w:rsidRPr="001B559C" w:rsidRDefault="008445F2" w:rsidP="001B559C">
      <w:pPr>
        <w:numPr>
          <w:ilvl w:val="0"/>
          <w:numId w:val="30"/>
        </w:numPr>
        <w:shd w:val="clear" w:color="auto" w:fill="FFFFFF"/>
        <w:tabs>
          <w:tab w:val="clear" w:pos="720"/>
          <w:tab w:val="num" w:pos="426"/>
        </w:tabs>
        <w:ind w:left="0" w:firstLine="0"/>
        <w:jc w:val="both"/>
        <w:rPr>
          <w:sz w:val="28"/>
          <w:szCs w:val="28"/>
        </w:rPr>
      </w:pPr>
      <w:r w:rsidRPr="001B559C">
        <w:rPr>
          <w:sz w:val="28"/>
          <w:szCs w:val="28"/>
        </w:rPr>
        <w:t>расстегнуть одежду, стесняющую дыхание;</w:t>
      </w:r>
    </w:p>
    <w:p w:rsidR="008445F2" w:rsidRPr="001B559C" w:rsidRDefault="008445F2" w:rsidP="001B559C">
      <w:pPr>
        <w:numPr>
          <w:ilvl w:val="0"/>
          <w:numId w:val="30"/>
        </w:numPr>
        <w:shd w:val="clear" w:color="auto" w:fill="FFFFFF"/>
        <w:tabs>
          <w:tab w:val="clear" w:pos="720"/>
          <w:tab w:val="num" w:pos="426"/>
        </w:tabs>
        <w:ind w:left="0" w:firstLine="0"/>
        <w:jc w:val="both"/>
        <w:rPr>
          <w:sz w:val="28"/>
          <w:szCs w:val="28"/>
        </w:rPr>
      </w:pPr>
      <w:r w:rsidRPr="001B559C">
        <w:rPr>
          <w:sz w:val="28"/>
          <w:szCs w:val="28"/>
        </w:rPr>
        <w:t>дать понюхать нашатырный спирт;</w:t>
      </w:r>
    </w:p>
    <w:p w:rsidR="008445F2" w:rsidRPr="001B559C" w:rsidRDefault="008445F2" w:rsidP="001B559C">
      <w:pPr>
        <w:numPr>
          <w:ilvl w:val="0"/>
          <w:numId w:val="30"/>
        </w:numPr>
        <w:shd w:val="clear" w:color="auto" w:fill="FFFFFF"/>
        <w:tabs>
          <w:tab w:val="clear" w:pos="720"/>
          <w:tab w:val="num" w:pos="426"/>
        </w:tabs>
        <w:ind w:left="0" w:firstLine="0"/>
        <w:jc w:val="both"/>
        <w:rPr>
          <w:sz w:val="28"/>
          <w:szCs w:val="28"/>
        </w:rPr>
      </w:pPr>
      <w:r w:rsidRPr="001B559C">
        <w:rPr>
          <w:sz w:val="28"/>
          <w:szCs w:val="28"/>
        </w:rPr>
        <w:lastRenderedPageBreak/>
        <w:t>при отсутствии самостоятельного дыхания провести искусственное дыхание и непрямой массаж сердца.</w:t>
      </w:r>
    </w:p>
    <w:p w:rsidR="008445F2" w:rsidRPr="001B559C" w:rsidRDefault="008445F2" w:rsidP="001B559C">
      <w:pPr>
        <w:shd w:val="clear" w:color="auto" w:fill="FFFFFF"/>
        <w:tabs>
          <w:tab w:val="num" w:pos="426"/>
        </w:tabs>
        <w:ind w:firstLine="425"/>
        <w:jc w:val="both"/>
        <w:rPr>
          <w:sz w:val="28"/>
          <w:szCs w:val="28"/>
        </w:rPr>
      </w:pPr>
      <w:r w:rsidRPr="001B559C">
        <w:rPr>
          <w:sz w:val="28"/>
          <w:szCs w:val="28"/>
        </w:rPr>
        <w:t>Приступая к оказанию первой доврачебной помощи пострадавшему при пожаре, спасающий должен четко представлять последовательность собственных действий в конкретной ситуации. Время играет решающую роль.</w:t>
      </w:r>
    </w:p>
    <w:p w:rsidR="00A802C5" w:rsidRPr="001B559C" w:rsidRDefault="00A802C5" w:rsidP="001B559C">
      <w:pPr>
        <w:ind w:firstLine="425"/>
        <w:jc w:val="both"/>
        <w:rPr>
          <w:b/>
          <w:sz w:val="28"/>
          <w:szCs w:val="28"/>
        </w:rPr>
      </w:pPr>
    </w:p>
    <w:p w:rsidR="003E269A" w:rsidRPr="001B559C" w:rsidRDefault="003E269A" w:rsidP="003E269A">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919"/>
        <w:jc w:val="both"/>
        <w:rPr>
          <w:rFonts w:ascii="Times New Roman" w:hAnsi="Times New Roman" w:cs="Times New Roman"/>
          <w:b/>
          <w:sz w:val="28"/>
          <w:szCs w:val="28"/>
        </w:rPr>
      </w:pPr>
      <w:r w:rsidRPr="001B559C">
        <w:rPr>
          <w:rFonts w:ascii="Times New Roman" w:hAnsi="Times New Roman" w:cs="Times New Roman"/>
          <w:b/>
          <w:sz w:val="28"/>
          <w:szCs w:val="28"/>
        </w:rPr>
        <w:t>Заключение</w:t>
      </w:r>
    </w:p>
    <w:p w:rsidR="003E269A" w:rsidRPr="001B559C" w:rsidRDefault="003E269A" w:rsidP="003E26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1B559C">
        <w:rPr>
          <w:sz w:val="28"/>
          <w:szCs w:val="28"/>
        </w:rPr>
        <w:t>Изучив вопросы темы, с работником проводится беседа по усвоению им темы.</w:t>
      </w:r>
    </w:p>
    <w:p w:rsidR="003E269A" w:rsidRPr="001B559C" w:rsidRDefault="003E269A" w:rsidP="003E26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1B559C">
        <w:rPr>
          <w:sz w:val="28"/>
          <w:szCs w:val="28"/>
        </w:rPr>
        <w:t>В конце занятия проводится практическое занятие по проверке его действий при возникновении пожара.</w:t>
      </w:r>
    </w:p>
    <w:p w:rsidR="003E269A" w:rsidRPr="001B559C" w:rsidRDefault="003E269A" w:rsidP="003E26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1B559C">
        <w:rPr>
          <w:sz w:val="28"/>
          <w:szCs w:val="28"/>
        </w:rPr>
        <w:t>О проведении инструктажа делается запись в журнале учета инструктажей по пожарной безопасности с обязательной подписью инструктируемого и инструктирующего.</w:t>
      </w:r>
    </w:p>
    <w:p w:rsidR="003E269A" w:rsidRDefault="003E269A" w:rsidP="00A802C5">
      <w:pPr>
        <w:jc w:val="center"/>
        <w:rPr>
          <w:b/>
          <w:sz w:val="28"/>
          <w:szCs w:val="28"/>
        </w:rPr>
      </w:pPr>
    </w:p>
    <w:p w:rsidR="003933DB" w:rsidRDefault="003933DB" w:rsidP="00A802C5">
      <w:pPr>
        <w:jc w:val="center"/>
        <w:rPr>
          <w:b/>
          <w:sz w:val="28"/>
          <w:szCs w:val="28"/>
        </w:rPr>
      </w:pPr>
    </w:p>
    <w:p w:rsidR="003933DB" w:rsidRDefault="003933DB" w:rsidP="003933DB">
      <w:pPr>
        <w:ind w:firstLine="709"/>
        <w:rPr>
          <w:sz w:val="28"/>
          <w:szCs w:val="28"/>
        </w:rPr>
      </w:pPr>
      <w:r w:rsidRPr="003933DB">
        <w:rPr>
          <w:sz w:val="28"/>
          <w:szCs w:val="28"/>
        </w:rPr>
        <w:t>Главный специалист</w:t>
      </w:r>
      <w:r w:rsidR="00B0006F">
        <w:rPr>
          <w:sz w:val="28"/>
          <w:szCs w:val="28"/>
        </w:rPr>
        <w:t xml:space="preserve"> по </w:t>
      </w:r>
      <w:proofErr w:type="spellStart"/>
      <w:r w:rsidR="00B0006F">
        <w:rPr>
          <w:sz w:val="28"/>
          <w:szCs w:val="28"/>
        </w:rPr>
        <w:t>ГОЧСиПБ</w:t>
      </w:r>
      <w:proofErr w:type="spellEnd"/>
      <w:r w:rsidRPr="003933DB">
        <w:rPr>
          <w:sz w:val="28"/>
          <w:szCs w:val="28"/>
        </w:rPr>
        <w:t xml:space="preserve">         </w:t>
      </w:r>
      <w:r w:rsidR="0005093F">
        <w:rPr>
          <w:sz w:val="28"/>
          <w:szCs w:val="28"/>
        </w:rPr>
        <w:t xml:space="preserve">     </w:t>
      </w:r>
      <w:r w:rsidRPr="003933DB">
        <w:rPr>
          <w:sz w:val="28"/>
          <w:szCs w:val="28"/>
        </w:rPr>
        <w:t xml:space="preserve">           В.В. Ковальчук</w:t>
      </w:r>
    </w:p>
    <w:p w:rsidR="003933DB" w:rsidRDefault="003933DB" w:rsidP="003933DB">
      <w:pPr>
        <w:ind w:firstLine="709"/>
        <w:rPr>
          <w:sz w:val="28"/>
          <w:szCs w:val="28"/>
        </w:rPr>
      </w:pPr>
    </w:p>
    <w:p w:rsidR="003933DB" w:rsidRPr="003933DB" w:rsidRDefault="003933DB" w:rsidP="003933DB">
      <w:pPr>
        <w:rPr>
          <w:sz w:val="28"/>
          <w:szCs w:val="28"/>
        </w:rPr>
      </w:pPr>
      <w:r>
        <w:rPr>
          <w:sz w:val="28"/>
          <w:szCs w:val="28"/>
        </w:rPr>
        <w:t xml:space="preserve">« </w:t>
      </w:r>
      <w:r w:rsidR="00B0006F">
        <w:rPr>
          <w:sz w:val="28"/>
          <w:szCs w:val="28"/>
        </w:rPr>
        <w:t xml:space="preserve">   </w:t>
      </w:r>
      <w:r>
        <w:rPr>
          <w:sz w:val="28"/>
          <w:szCs w:val="28"/>
        </w:rPr>
        <w:t xml:space="preserve"> » </w:t>
      </w:r>
      <w:r w:rsidR="00C53A3A">
        <w:rPr>
          <w:sz w:val="28"/>
          <w:szCs w:val="28"/>
        </w:rPr>
        <w:t>а</w:t>
      </w:r>
      <w:r w:rsidR="00B0006F">
        <w:rPr>
          <w:sz w:val="28"/>
          <w:szCs w:val="28"/>
        </w:rPr>
        <w:t>преля</w:t>
      </w:r>
      <w:r>
        <w:rPr>
          <w:sz w:val="28"/>
          <w:szCs w:val="28"/>
        </w:rPr>
        <w:t xml:space="preserve"> 201</w:t>
      </w:r>
      <w:r w:rsidR="00B0006F">
        <w:rPr>
          <w:sz w:val="28"/>
          <w:szCs w:val="28"/>
        </w:rPr>
        <w:t>7</w:t>
      </w:r>
      <w:r>
        <w:rPr>
          <w:sz w:val="28"/>
          <w:szCs w:val="28"/>
        </w:rPr>
        <w:t>г.</w:t>
      </w:r>
    </w:p>
    <w:sectPr w:rsidR="003933DB" w:rsidRPr="003933DB" w:rsidSect="003933DB">
      <w:headerReference w:type="default" r:id="rId12"/>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244C" w:rsidRDefault="00F9244C" w:rsidP="003933DB">
      <w:r>
        <w:separator/>
      </w:r>
    </w:p>
  </w:endnote>
  <w:endnote w:type="continuationSeparator" w:id="0">
    <w:p w:rsidR="00F9244C" w:rsidRDefault="00F9244C" w:rsidP="003933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244C" w:rsidRDefault="00F9244C" w:rsidP="003933DB">
      <w:r>
        <w:separator/>
      </w:r>
    </w:p>
  </w:footnote>
  <w:footnote w:type="continuationSeparator" w:id="0">
    <w:p w:rsidR="00F9244C" w:rsidRDefault="00F9244C" w:rsidP="003933D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43376"/>
      <w:docPartObj>
        <w:docPartGallery w:val="Page Numbers (Top of Page)"/>
        <w:docPartUnique/>
      </w:docPartObj>
    </w:sdtPr>
    <w:sdtContent>
      <w:p w:rsidR="003933DB" w:rsidRDefault="00280BEA">
        <w:pPr>
          <w:pStyle w:val="a9"/>
          <w:jc w:val="right"/>
        </w:pPr>
        <w:fldSimple w:instr=" PAGE   \* MERGEFORMAT ">
          <w:r w:rsidR="00817926">
            <w:rPr>
              <w:noProof/>
            </w:rPr>
            <w:t>18</w:t>
          </w:r>
        </w:fldSimple>
      </w:p>
    </w:sdtContent>
  </w:sdt>
  <w:p w:rsidR="003933DB" w:rsidRDefault="003933DB">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B45AA"/>
    <w:multiLevelType w:val="hybridMultilevel"/>
    <w:tmpl w:val="A1EA324A"/>
    <w:lvl w:ilvl="0" w:tplc="66427F5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030164E3"/>
    <w:multiLevelType w:val="multilevel"/>
    <w:tmpl w:val="69F2C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9F68A1"/>
    <w:multiLevelType w:val="multilevel"/>
    <w:tmpl w:val="81AE7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569424F"/>
    <w:multiLevelType w:val="multilevel"/>
    <w:tmpl w:val="48541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84D2183"/>
    <w:multiLevelType w:val="multilevel"/>
    <w:tmpl w:val="9CFE5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9250CAE"/>
    <w:multiLevelType w:val="multilevel"/>
    <w:tmpl w:val="3D64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1952209"/>
    <w:multiLevelType w:val="multilevel"/>
    <w:tmpl w:val="F0AEF7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4BA5AAA"/>
    <w:multiLevelType w:val="hybridMultilevel"/>
    <w:tmpl w:val="0E3E9FFC"/>
    <w:lvl w:ilvl="0" w:tplc="BC3AA40E">
      <w:start w:val="6"/>
      <w:numFmt w:val="decimal"/>
      <w:lvlText w:val="%1."/>
      <w:lvlJc w:val="left"/>
      <w:pPr>
        <w:ind w:left="928"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nsid w:val="164C0797"/>
    <w:multiLevelType w:val="multilevel"/>
    <w:tmpl w:val="C562C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8F65A97"/>
    <w:multiLevelType w:val="multilevel"/>
    <w:tmpl w:val="1D246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A5B4F54"/>
    <w:multiLevelType w:val="multilevel"/>
    <w:tmpl w:val="2E723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E5A127F"/>
    <w:multiLevelType w:val="multilevel"/>
    <w:tmpl w:val="785CF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0FA46A5"/>
    <w:multiLevelType w:val="multilevel"/>
    <w:tmpl w:val="C00079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28D3E8D"/>
    <w:multiLevelType w:val="multilevel"/>
    <w:tmpl w:val="DAE04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2A1229C"/>
    <w:multiLevelType w:val="multilevel"/>
    <w:tmpl w:val="EF308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7EA666A"/>
    <w:multiLevelType w:val="multilevel"/>
    <w:tmpl w:val="8632C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B017046"/>
    <w:multiLevelType w:val="multilevel"/>
    <w:tmpl w:val="0750D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5D156DD"/>
    <w:multiLevelType w:val="multilevel"/>
    <w:tmpl w:val="6A720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6B167ED"/>
    <w:multiLevelType w:val="multilevel"/>
    <w:tmpl w:val="5494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89732AF"/>
    <w:multiLevelType w:val="multilevel"/>
    <w:tmpl w:val="61987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AC548F1"/>
    <w:multiLevelType w:val="multilevel"/>
    <w:tmpl w:val="319C9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ECC508F"/>
    <w:multiLevelType w:val="multilevel"/>
    <w:tmpl w:val="8B3E7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4F82335"/>
    <w:multiLevelType w:val="multilevel"/>
    <w:tmpl w:val="9E1E6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CAE582A"/>
    <w:multiLevelType w:val="multilevel"/>
    <w:tmpl w:val="0A56E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FA80184"/>
    <w:multiLevelType w:val="multilevel"/>
    <w:tmpl w:val="B4969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3DB1E14"/>
    <w:multiLevelType w:val="multilevel"/>
    <w:tmpl w:val="475C0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4B24E6D"/>
    <w:multiLevelType w:val="multilevel"/>
    <w:tmpl w:val="E916B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7C37456"/>
    <w:multiLevelType w:val="multilevel"/>
    <w:tmpl w:val="BB52E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807225B"/>
    <w:multiLevelType w:val="hybridMultilevel"/>
    <w:tmpl w:val="09DA71B0"/>
    <w:lvl w:ilvl="0" w:tplc="242E79F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9">
    <w:nsid w:val="6A5E6E05"/>
    <w:multiLevelType w:val="multilevel"/>
    <w:tmpl w:val="F6A0F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C6A7D4D"/>
    <w:multiLevelType w:val="multilevel"/>
    <w:tmpl w:val="AB64A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DDD7764"/>
    <w:multiLevelType w:val="multilevel"/>
    <w:tmpl w:val="1A3838A4"/>
    <w:lvl w:ilvl="0">
      <w:start w:val="1"/>
      <w:numFmt w:val="bullet"/>
      <w:lvlText w:val=""/>
      <w:lvlJc w:val="left"/>
      <w:pPr>
        <w:tabs>
          <w:tab w:val="num" w:pos="720"/>
        </w:tabs>
        <w:ind w:left="720" w:hanging="360"/>
      </w:pPr>
      <w:rPr>
        <w:rFonts w:ascii="Symbol" w:hAnsi="Symbol" w:hint="default"/>
        <w:sz w:val="20"/>
      </w:rPr>
    </w:lvl>
    <w:lvl w:ilvl="1">
      <w:start w:val="11"/>
      <w:numFmt w:val="decimal"/>
      <w:lvlText w:val="%2."/>
      <w:lvlJc w:val="left"/>
      <w:pPr>
        <w:ind w:left="1455" w:hanging="375"/>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76A77D0"/>
    <w:multiLevelType w:val="multilevel"/>
    <w:tmpl w:val="91ACD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7"/>
  </w:num>
  <w:num w:numId="3">
    <w:abstractNumId w:val="6"/>
  </w:num>
  <w:num w:numId="4">
    <w:abstractNumId w:val="21"/>
  </w:num>
  <w:num w:numId="5">
    <w:abstractNumId w:val="12"/>
  </w:num>
  <w:num w:numId="6">
    <w:abstractNumId w:val="29"/>
  </w:num>
  <w:num w:numId="7">
    <w:abstractNumId w:val="4"/>
  </w:num>
  <w:num w:numId="8">
    <w:abstractNumId w:val="8"/>
  </w:num>
  <w:num w:numId="9">
    <w:abstractNumId w:val="9"/>
  </w:num>
  <w:num w:numId="10">
    <w:abstractNumId w:val="15"/>
  </w:num>
  <w:num w:numId="11">
    <w:abstractNumId w:val="23"/>
  </w:num>
  <w:num w:numId="12">
    <w:abstractNumId w:val="13"/>
  </w:num>
  <w:num w:numId="13">
    <w:abstractNumId w:val="16"/>
  </w:num>
  <w:num w:numId="14">
    <w:abstractNumId w:val="32"/>
  </w:num>
  <w:num w:numId="15">
    <w:abstractNumId w:val="17"/>
  </w:num>
  <w:num w:numId="16">
    <w:abstractNumId w:val="22"/>
  </w:num>
  <w:num w:numId="17">
    <w:abstractNumId w:val="31"/>
  </w:num>
  <w:num w:numId="18">
    <w:abstractNumId w:val="5"/>
  </w:num>
  <w:num w:numId="19">
    <w:abstractNumId w:val="11"/>
  </w:num>
  <w:num w:numId="20">
    <w:abstractNumId w:val="18"/>
  </w:num>
  <w:num w:numId="21">
    <w:abstractNumId w:val="19"/>
  </w:num>
  <w:num w:numId="22">
    <w:abstractNumId w:val="1"/>
  </w:num>
  <w:num w:numId="23">
    <w:abstractNumId w:val="2"/>
  </w:num>
  <w:num w:numId="24">
    <w:abstractNumId w:val="10"/>
  </w:num>
  <w:num w:numId="25">
    <w:abstractNumId w:val="14"/>
  </w:num>
  <w:num w:numId="26">
    <w:abstractNumId w:val="3"/>
  </w:num>
  <w:num w:numId="27">
    <w:abstractNumId w:val="26"/>
  </w:num>
  <w:num w:numId="28">
    <w:abstractNumId w:val="27"/>
  </w:num>
  <w:num w:numId="29">
    <w:abstractNumId w:val="30"/>
  </w:num>
  <w:num w:numId="30">
    <w:abstractNumId w:val="20"/>
  </w:num>
  <w:num w:numId="31">
    <w:abstractNumId w:val="25"/>
  </w:num>
  <w:num w:numId="32">
    <w:abstractNumId w:val="24"/>
  </w:num>
  <w:num w:numId="33">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802C5"/>
    <w:rsid w:val="00000519"/>
    <w:rsid w:val="00000ED8"/>
    <w:rsid w:val="00001740"/>
    <w:rsid w:val="00001EC2"/>
    <w:rsid w:val="00002316"/>
    <w:rsid w:val="00002E25"/>
    <w:rsid w:val="00002E77"/>
    <w:rsid w:val="00002EDE"/>
    <w:rsid w:val="00003315"/>
    <w:rsid w:val="00003F67"/>
    <w:rsid w:val="00004142"/>
    <w:rsid w:val="00004F08"/>
    <w:rsid w:val="000054E7"/>
    <w:rsid w:val="000056A8"/>
    <w:rsid w:val="000057CE"/>
    <w:rsid w:val="0000648B"/>
    <w:rsid w:val="00006D06"/>
    <w:rsid w:val="000078C0"/>
    <w:rsid w:val="000110AE"/>
    <w:rsid w:val="000110CD"/>
    <w:rsid w:val="00011389"/>
    <w:rsid w:val="000115FF"/>
    <w:rsid w:val="00012EA4"/>
    <w:rsid w:val="00013A89"/>
    <w:rsid w:val="00014181"/>
    <w:rsid w:val="0001436A"/>
    <w:rsid w:val="00014370"/>
    <w:rsid w:val="0001475F"/>
    <w:rsid w:val="00014BE1"/>
    <w:rsid w:val="00014DF2"/>
    <w:rsid w:val="00015898"/>
    <w:rsid w:val="000158E6"/>
    <w:rsid w:val="00015970"/>
    <w:rsid w:val="00016B6D"/>
    <w:rsid w:val="000175EB"/>
    <w:rsid w:val="0002019D"/>
    <w:rsid w:val="00020C02"/>
    <w:rsid w:val="00021710"/>
    <w:rsid w:val="000218BB"/>
    <w:rsid w:val="00021A71"/>
    <w:rsid w:val="000224D0"/>
    <w:rsid w:val="00022F52"/>
    <w:rsid w:val="00023275"/>
    <w:rsid w:val="000237D3"/>
    <w:rsid w:val="00023935"/>
    <w:rsid w:val="000243FF"/>
    <w:rsid w:val="00024668"/>
    <w:rsid w:val="0002514A"/>
    <w:rsid w:val="00025355"/>
    <w:rsid w:val="00025756"/>
    <w:rsid w:val="00025960"/>
    <w:rsid w:val="00026307"/>
    <w:rsid w:val="00026966"/>
    <w:rsid w:val="00027A61"/>
    <w:rsid w:val="00027C9B"/>
    <w:rsid w:val="00031116"/>
    <w:rsid w:val="00031AF8"/>
    <w:rsid w:val="00032037"/>
    <w:rsid w:val="00033317"/>
    <w:rsid w:val="000335BD"/>
    <w:rsid w:val="00033681"/>
    <w:rsid w:val="00033E0A"/>
    <w:rsid w:val="00034897"/>
    <w:rsid w:val="00034A5E"/>
    <w:rsid w:val="000351C4"/>
    <w:rsid w:val="000352B8"/>
    <w:rsid w:val="0003592E"/>
    <w:rsid w:val="00037025"/>
    <w:rsid w:val="00037527"/>
    <w:rsid w:val="00037C58"/>
    <w:rsid w:val="00037C82"/>
    <w:rsid w:val="00037D17"/>
    <w:rsid w:val="00037EAE"/>
    <w:rsid w:val="000400F2"/>
    <w:rsid w:val="000409EE"/>
    <w:rsid w:val="00041050"/>
    <w:rsid w:val="000422A2"/>
    <w:rsid w:val="00042499"/>
    <w:rsid w:val="00043EA0"/>
    <w:rsid w:val="000441C7"/>
    <w:rsid w:val="00044B0E"/>
    <w:rsid w:val="00044F53"/>
    <w:rsid w:val="00045375"/>
    <w:rsid w:val="00045434"/>
    <w:rsid w:val="00045D67"/>
    <w:rsid w:val="00046AD8"/>
    <w:rsid w:val="00046C34"/>
    <w:rsid w:val="00046E41"/>
    <w:rsid w:val="00047034"/>
    <w:rsid w:val="00047193"/>
    <w:rsid w:val="00047696"/>
    <w:rsid w:val="0004784D"/>
    <w:rsid w:val="00047979"/>
    <w:rsid w:val="000479A8"/>
    <w:rsid w:val="00047AD7"/>
    <w:rsid w:val="00047D05"/>
    <w:rsid w:val="0005093F"/>
    <w:rsid w:val="00050B30"/>
    <w:rsid w:val="00051559"/>
    <w:rsid w:val="0005178B"/>
    <w:rsid w:val="00051976"/>
    <w:rsid w:val="00051AB5"/>
    <w:rsid w:val="0005299B"/>
    <w:rsid w:val="00052A48"/>
    <w:rsid w:val="00052F0E"/>
    <w:rsid w:val="000551DA"/>
    <w:rsid w:val="000556B4"/>
    <w:rsid w:val="000558F6"/>
    <w:rsid w:val="00055FF8"/>
    <w:rsid w:val="00056903"/>
    <w:rsid w:val="00057079"/>
    <w:rsid w:val="0005782B"/>
    <w:rsid w:val="00057E0A"/>
    <w:rsid w:val="0006012A"/>
    <w:rsid w:val="00060211"/>
    <w:rsid w:val="00060481"/>
    <w:rsid w:val="00060D76"/>
    <w:rsid w:val="00061185"/>
    <w:rsid w:val="00061B9E"/>
    <w:rsid w:val="00062081"/>
    <w:rsid w:val="00062354"/>
    <w:rsid w:val="000643C6"/>
    <w:rsid w:val="000658DA"/>
    <w:rsid w:val="00065CBB"/>
    <w:rsid w:val="000664DC"/>
    <w:rsid w:val="000667A8"/>
    <w:rsid w:val="00066DB2"/>
    <w:rsid w:val="00066E07"/>
    <w:rsid w:val="00066E92"/>
    <w:rsid w:val="0007046E"/>
    <w:rsid w:val="00070519"/>
    <w:rsid w:val="00070831"/>
    <w:rsid w:val="0007094A"/>
    <w:rsid w:val="00071774"/>
    <w:rsid w:val="00071AAE"/>
    <w:rsid w:val="000720AE"/>
    <w:rsid w:val="00072108"/>
    <w:rsid w:val="00072376"/>
    <w:rsid w:val="00072DBB"/>
    <w:rsid w:val="000735A1"/>
    <w:rsid w:val="00073767"/>
    <w:rsid w:val="0007399A"/>
    <w:rsid w:val="0007417D"/>
    <w:rsid w:val="000747FE"/>
    <w:rsid w:val="00074CBC"/>
    <w:rsid w:val="00074F4F"/>
    <w:rsid w:val="00075149"/>
    <w:rsid w:val="0007618B"/>
    <w:rsid w:val="000764D2"/>
    <w:rsid w:val="00076EB0"/>
    <w:rsid w:val="00077307"/>
    <w:rsid w:val="000776F5"/>
    <w:rsid w:val="0007775F"/>
    <w:rsid w:val="00077ADB"/>
    <w:rsid w:val="00080031"/>
    <w:rsid w:val="0008025F"/>
    <w:rsid w:val="000804B4"/>
    <w:rsid w:val="00080A0C"/>
    <w:rsid w:val="00080BCE"/>
    <w:rsid w:val="00081DB2"/>
    <w:rsid w:val="00082508"/>
    <w:rsid w:val="0008262C"/>
    <w:rsid w:val="000826A2"/>
    <w:rsid w:val="00083337"/>
    <w:rsid w:val="00083C8E"/>
    <w:rsid w:val="00083DFB"/>
    <w:rsid w:val="00085193"/>
    <w:rsid w:val="00085CC9"/>
    <w:rsid w:val="00086199"/>
    <w:rsid w:val="00087009"/>
    <w:rsid w:val="000870CB"/>
    <w:rsid w:val="000872F0"/>
    <w:rsid w:val="000875E8"/>
    <w:rsid w:val="00090F9A"/>
    <w:rsid w:val="0009135F"/>
    <w:rsid w:val="00091652"/>
    <w:rsid w:val="00091C1F"/>
    <w:rsid w:val="0009207E"/>
    <w:rsid w:val="000923B6"/>
    <w:rsid w:val="00092763"/>
    <w:rsid w:val="00092B09"/>
    <w:rsid w:val="00092CBB"/>
    <w:rsid w:val="00092FF0"/>
    <w:rsid w:val="00093841"/>
    <w:rsid w:val="00093959"/>
    <w:rsid w:val="0009414F"/>
    <w:rsid w:val="00095FA4"/>
    <w:rsid w:val="00096A8B"/>
    <w:rsid w:val="00096E24"/>
    <w:rsid w:val="00097C0D"/>
    <w:rsid w:val="00097CA7"/>
    <w:rsid w:val="00097FD0"/>
    <w:rsid w:val="000A0442"/>
    <w:rsid w:val="000A0732"/>
    <w:rsid w:val="000A11A3"/>
    <w:rsid w:val="000A1607"/>
    <w:rsid w:val="000A1C47"/>
    <w:rsid w:val="000A208D"/>
    <w:rsid w:val="000A2393"/>
    <w:rsid w:val="000A2403"/>
    <w:rsid w:val="000A292A"/>
    <w:rsid w:val="000A2966"/>
    <w:rsid w:val="000A2995"/>
    <w:rsid w:val="000A2D00"/>
    <w:rsid w:val="000A340A"/>
    <w:rsid w:val="000A36B1"/>
    <w:rsid w:val="000A4855"/>
    <w:rsid w:val="000A49C2"/>
    <w:rsid w:val="000A4DC1"/>
    <w:rsid w:val="000A52C2"/>
    <w:rsid w:val="000A534E"/>
    <w:rsid w:val="000A5D2F"/>
    <w:rsid w:val="000A66EB"/>
    <w:rsid w:val="000A68FD"/>
    <w:rsid w:val="000A6AC4"/>
    <w:rsid w:val="000A6C46"/>
    <w:rsid w:val="000A6F8F"/>
    <w:rsid w:val="000A7228"/>
    <w:rsid w:val="000A74F7"/>
    <w:rsid w:val="000A7E51"/>
    <w:rsid w:val="000B0416"/>
    <w:rsid w:val="000B09CF"/>
    <w:rsid w:val="000B0AAF"/>
    <w:rsid w:val="000B0FDB"/>
    <w:rsid w:val="000B104C"/>
    <w:rsid w:val="000B10D3"/>
    <w:rsid w:val="000B1574"/>
    <w:rsid w:val="000B16EE"/>
    <w:rsid w:val="000B239B"/>
    <w:rsid w:val="000B26FE"/>
    <w:rsid w:val="000B2846"/>
    <w:rsid w:val="000B28BD"/>
    <w:rsid w:val="000B3123"/>
    <w:rsid w:val="000B348C"/>
    <w:rsid w:val="000B3666"/>
    <w:rsid w:val="000B3A48"/>
    <w:rsid w:val="000B3AAD"/>
    <w:rsid w:val="000B501F"/>
    <w:rsid w:val="000B5154"/>
    <w:rsid w:val="000B5220"/>
    <w:rsid w:val="000B5DE5"/>
    <w:rsid w:val="000B67B4"/>
    <w:rsid w:val="000B6925"/>
    <w:rsid w:val="000B6F33"/>
    <w:rsid w:val="000B7251"/>
    <w:rsid w:val="000B7628"/>
    <w:rsid w:val="000B7C53"/>
    <w:rsid w:val="000C052B"/>
    <w:rsid w:val="000C09E5"/>
    <w:rsid w:val="000C0AE6"/>
    <w:rsid w:val="000C1B98"/>
    <w:rsid w:val="000C1E51"/>
    <w:rsid w:val="000C3284"/>
    <w:rsid w:val="000C34BA"/>
    <w:rsid w:val="000C3922"/>
    <w:rsid w:val="000C4011"/>
    <w:rsid w:val="000C5051"/>
    <w:rsid w:val="000C5798"/>
    <w:rsid w:val="000C58F5"/>
    <w:rsid w:val="000C5C65"/>
    <w:rsid w:val="000C659D"/>
    <w:rsid w:val="000C6BE2"/>
    <w:rsid w:val="000C7132"/>
    <w:rsid w:val="000C7322"/>
    <w:rsid w:val="000D0494"/>
    <w:rsid w:val="000D1B59"/>
    <w:rsid w:val="000D237E"/>
    <w:rsid w:val="000D2F0F"/>
    <w:rsid w:val="000D3504"/>
    <w:rsid w:val="000D3F59"/>
    <w:rsid w:val="000D44C3"/>
    <w:rsid w:val="000D47C5"/>
    <w:rsid w:val="000D51AF"/>
    <w:rsid w:val="000D51D1"/>
    <w:rsid w:val="000D5447"/>
    <w:rsid w:val="000D5820"/>
    <w:rsid w:val="000D5DF1"/>
    <w:rsid w:val="000D64BE"/>
    <w:rsid w:val="000D6A7B"/>
    <w:rsid w:val="000D6BDF"/>
    <w:rsid w:val="000D74F4"/>
    <w:rsid w:val="000E0189"/>
    <w:rsid w:val="000E0764"/>
    <w:rsid w:val="000E1702"/>
    <w:rsid w:val="000E218E"/>
    <w:rsid w:val="000E2430"/>
    <w:rsid w:val="000E27E7"/>
    <w:rsid w:val="000E2AD6"/>
    <w:rsid w:val="000E3595"/>
    <w:rsid w:val="000E4361"/>
    <w:rsid w:val="000E457B"/>
    <w:rsid w:val="000E46D0"/>
    <w:rsid w:val="000E5155"/>
    <w:rsid w:val="000E57D9"/>
    <w:rsid w:val="000E5C73"/>
    <w:rsid w:val="000E693C"/>
    <w:rsid w:val="000E722A"/>
    <w:rsid w:val="000E723F"/>
    <w:rsid w:val="000E7706"/>
    <w:rsid w:val="000E7AC5"/>
    <w:rsid w:val="000F069A"/>
    <w:rsid w:val="000F0F4F"/>
    <w:rsid w:val="000F2097"/>
    <w:rsid w:val="000F25F3"/>
    <w:rsid w:val="000F2FB9"/>
    <w:rsid w:val="000F3BFE"/>
    <w:rsid w:val="000F3C4A"/>
    <w:rsid w:val="000F4306"/>
    <w:rsid w:val="000F43BF"/>
    <w:rsid w:val="000F5477"/>
    <w:rsid w:val="000F718F"/>
    <w:rsid w:val="000F7A8E"/>
    <w:rsid w:val="001000ED"/>
    <w:rsid w:val="001005FC"/>
    <w:rsid w:val="00100906"/>
    <w:rsid w:val="00101357"/>
    <w:rsid w:val="001017CA"/>
    <w:rsid w:val="001024CD"/>
    <w:rsid w:val="00102998"/>
    <w:rsid w:val="00103089"/>
    <w:rsid w:val="001031A0"/>
    <w:rsid w:val="00103834"/>
    <w:rsid w:val="00103AB9"/>
    <w:rsid w:val="00105E1B"/>
    <w:rsid w:val="00106526"/>
    <w:rsid w:val="001067D0"/>
    <w:rsid w:val="00106B0E"/>
    <w:rsid w:val="00106D6A"/>
    <w:rsid w:val="00110093"/>
    <w:rsid w:val="0011009B"/>
    <w:rsid w:val="001101B4"/>
    <w:rsid w:val="00110869"/>
    <w:rsid w:val="00110E55"/>
    <w:rsid w:val="00111893"/>
    <w:rsid w:val="00111B82"/>
    <w:rsid w:val="001120A5"/>
    <w:rsid w:val="0011285C"/>
    <w:rsid w:val="00112AD2"/>
    <w:rsid w:val="00112C35"/>
    <w:rsid w:val="001136A4"/>
    <w:rsid w:val="001144FA"/>
    <w:rsid w:val="00114840"/>
    <w:rsid w:val="00115032"/>
    <w:rsid w:val="001152B9"/>
    <w:rsid w:val="0011683C"/>
    <w:rsid w:val="001170BE"/>
    <w:rsid w:val="001176DE"/>
    <w:rsid w:val="001177AE"/>
    <w:rsid w:val="001203A1"/>
    <w:rsid w:val="00120662"/>
    <w:rsid w:val="001213DF"/>
    <w:rsid w:val="00121631"/>
    <w:rsid w:val="00121922"/>
    <w:rsid w:val="00121C40"/>
    <w:rsid w:val="00122DB1"/>
    <w:rsid w:val="001231B6"/>
    <w:rsid w:val="0012347B"/>
    <w:rsid w:val="00123489"/>
    <w:rsid w:val="00123854"/>
    <w:rsid w:val="00123FED"/>
    <w:rsid w:val="001243E9"/>
    <w:rsid w:val="00125DBA"/>
    <w:rsid w:val="00125DFB"/>
    <w:rsid w:val="00126496"/>
    <w:rsid w:val="001266C8"/>
    <w:rsid w:val="00126AC0"/>
    <w:rsid w:val="00126F14"/>
    <w:rsid w:val="00130AA2"/>
    <w:rsid w:val="00130D04"/>
    <w:rsid w:val="00131AFD"/>
    <w:rsid w:val="00132D42"/>
    <w:rsid w:val="00133A92"/>
    <w:rsid w:val="00134224"/>
    <w:rsid w:val="00134465"/>
    <w:rsid w:val="00134582"/>
    <w:rsid w:val="00134CF1"/>
    <w:rsid w:val="00135249"/>
    <w:rsid w:val="00135450"/>
    <w:rsid w:val="00135746"/>
    <w:rsid w:val="00136071"/>
    <w:rsid w:val="001366FF"/>
    <w:rsid w:val="00136EE5"/>
    <w:rsid w:val="001404DA"/>
    <w:rsid w:val="00141229"/>
    <w:rsid w:val="001416D6"/>
    <w:rsid w:val="0014214A"/>
    <w:rsid w:val="0014313C"/>
    <w:rsid w:val="001439E9"/>
    <w:rsid w:val="00144CD9"/>
    <w:rsid w:val="00144D0C"/>
    <w:rsid w:val="00144DA3"/>
    <w:rsid w:val="00144E27"/>
    <w:rsid w:val="0014563D"/>
    <w:rsid w:val="0014591B"/>
    <w:rsid w:val="001459B2"/>
    <w:rsid w:val="00145BAA"/>
    <w:rsid w:val="00145EDC"/>
    <w:rsid w:val="0014620F"/>
    <w:rsid w:val="001462A0"/>
    <w:rsid w:val="0014740E"/>
    <w:rsid w:val="00150863"/>
    <w:rsid w:val="00151F25"/>
    <w:rsid w:val="00152485"/>
    <w:rsid w:val="00152BED"/>
    <w:rsid w:val="00152E07"/>
    <w:rsid w:val="00154F73"/>
    <w:rsid w:val="00155251"/>
    <w:rsid w:val="00156638"/>
    <w:rsid w:val="0015687A"/>
    <w:rsid w:val="001574E8"/>
    <w:rsid w:val="00157C34"/>
    <w:rsid w:val="00157FBB"/>
    <w:rsid w:val="0016066E"/>
    <w:rsid w:val="001607C2"/>
    <w:rsid w:val="0016086E"/>
    <w:rsid w:val="001610E6"/>
    <w:rsid w:val="00162B87"/>
    <w:rsid w:val="00162BE2"/>
    <w:rsid w:val="0016327B"/>
    <w:rsid w:val="00163CB7"/>
    <w:rsid w:val="00163D71"/>
    <w:rsid w:val="00163D7F"/>
    <w:rsid w:val="001643A0"/>
    <w:rsid w:val="00165544"/>
    <w:rsid w:val="00165683"/>
    <w:rsid w:val="00165C61"/>
    <w:rsid w:val="00165CBA"/>
    <w:rsid w:val="00166096"/>
    <w:rsid w:val="001663D4"/>
    <w:rsid w:val="00166D3C"/>
    <w:rsid w:val="00167258"/>
    <w:rsid w:val="001676BB"/>
    <w:rsid w:val="00167792"/>
    <w:rsid w:val="00167C0D"/>
    <w:rsid w:val="00170032"/>
    <w:rsid w:val="001701CE"/>
    <w:rsid w:val="00170C77"/>
    <w:rsid w:val="00170D4C"/>
    <w:rsid w:val="00171E2B"/>
    <w:rsid w:val="00171F47"/>
    <w:rsid w:val="00172741"/>
    <w:rsid w:val="00172ECE"/>
    <w:rsid w:val="00173FB6"/>
    <w:rsid w:val="001748AF"/>
    <w:rsid w:val="001754CF"/>
    <w:rsid w:val="00176696"/>
    <w:rsid w:val="001776A6"/>
    <w:rsid w:val="00177B37"/>
    <w:rsid w:val="001800FB"/>
    <w:rsid w:val="001802C1"/>
    <w:rsid w:val="00180DFF"/>
    <w:rsid w:val="00180FCF"/>
    <w:rsid w:val="00181398"/>
    <w:rsid w:val="001814E2"/>
    <w:rsid w:val="00181DED"/>
    <w:rsid w:val="0018259E"/>
    <w:rsid w:val="00182F26"/>
    <w:rsid w:val="0018424D"/>
    <w:rsid w:val="0018446B"/>
    <w:rsid w:val="00184521"/>
    <w:rsid w:val="00184735"/>
    <w:rsid w:val="00184826"/>
    <w:rsid w:val="00184BDB"/>
    <w:rsid w:val="0018577E"/>
    <w:rsid w:val="00185FF6"/>
    <w:rsid w:val="00187478"/>
    <w:rsid w:val="00187854"/>
    <w:rsid w:val="00187BE2"/>
    <w:rsid w:val="0019053A"/>
    <w:rsid w:val="001907DB"/>
    <w:rsid w:val="00190860"/>
    <w:rsid w:val="00190A07"/>
    <w:rsid w:val="00190BA5"/>
    <w:rsid w:val="00190F16"/>
    <w:rsid w:val="00190FEB"/>
    <w:rsid w:val="00191182"/>
    <w:rsid w:val="001914D6"/>
    <w:rsid w:val="00191CC1"/>
    <w:rsid w:val="00193F96"/>
    <w:rsid w:val="0019437F"/>
    <w:rsid w:val="00194D6E"/>
    <w:rsid w:val="00194DEC"/>
    <w:rsid w:val="00195223"/>
    <w:rsid w:val="00195474"/>
    <w:rsid w:val="001965C8"/>
    <w:rsid w:val="001967F0"/>
    <w:rsid w:val="0019695C"/>
    <w:rsid w:val="001974C0"/>
    <w:rsid w:val="001978BE"/>
    <w:rsid w:val="001A0A31"/>
    <w:rsid w:val="001A1022"/>
    <w:rsid w:val="001A1332"/>
    <w:rsid w:val="001A1488"/>
    <w:rsid w:val="001A160F"/>
    <w:rsid w:val="001A16BC"/>
    <w:rsid w:val="001A25ED"/>
    <w:rsid w:val="001A2AA4"/>
    <w:rsid w:val="001A2C21"/>
    <w:rsid w:val="001A2E08"/>
    <w:rsid w:val="001A2FC4"/>
    <w:rsid w:val="001A32AB"/>
    <w:rsid w:val="001A5612"/>
    <w:rsid w:val="001A60DF"/>
    <w:rsid w:val="001A62D8"/>
    <w:rsid w:val="001A6E33"/>
    <w:rsid w:val="001A7C21"/>
    <w:rsid w:val="001A7CA0"/>
    <w:rsid w:val="001A7D16"/>
    <w:rsid w:val="001B03D2"/>
    <w:rsid w:val="001B04A5"/>
    <w:rsid w:val="001B04DE"/>
    <w:rsid w:val="001B259F"/>
    <w:rsid w:val="001B2EEB"/>
    <w:rsid w:val="001B3BAA"/>
    <w:rsid w:val="001B5186"/>
    <w:rsid w:val="001B559C"/>
    <w:rsid w:val="001B5C15"/>
    <w:rsid w:val="001B5DE7"/>
    <w:rsid w:val="001B6A1B"/>
    <w:rsid w:val="001B6F85"/>
    <w:rsid w:val="001B77A8"/>
    <w:rsid w:val="001B7FEB"/>
    <w:rsid w:val="001C0203"/>
    <w:rsid w:val="001C05CE"/>
    <w:rsid w:val="001C06A5"/>
    <w:rsid w:val="001C08E2"/>
    <w:rsid w:val="001C0D19"/>
    <w:rsid w:val="001C1057"/>
    <w:rsid w:val="001C12B1"/>
    <w:rsid w:val="001C1629"/>
    <w:rsid w:val="001C1834"/>
    <w:rsid w:val="001C1C1C"/>
    <w:rsid w:val="001C1DAA"/>
    <w:rsid w:val="001C1F43"/>
    <w:rsid w:val="001C1F96"/>
    <w:rsid w:val="001C211B"/>
    <w:rsid w:val="001C213E"/>
    <w:rsid w:val="001C2A45"/>
    <w:rsid w:val="001C3376"/>
    <w:rsid w:val="001C3BDD"/>
    <w:rsid w:val="001C3D9D"/>
    <w:rsid w:val="001C40F7"/>
    <w:rsid w:val="001C44AA"/>
    <w:rsid w:val="001C5334"/>
    <w:rsid w:val="001C6138"/>
    <w:rsid w:val="001C68F7"/>
    <w:rsid w:val="001C6CC6"/>
    <w:rsid w:val="001C6FD3"/>
    <w:rsid w:val="001C7475"/>
    <w:rsid w:val="001C7D6A"/>
    <w:rsid w:val="001C7DCF"/>
    <w:rsid w:val="001D0770"/>
    <w:rsid w:val="001D0CB5"/>
    <w:rsid w:val="001D148F"/>
    <w:rsid w:val="001D15D5"/>
    <w:rsid w:val="001D2511"/>
    <w:rsid w:val="001D2933"/>
    <w:rsid w:val="001D2B07"/>
    <w:rsid w:val="001D32A7"/>
    <w:rsid w:val="001D3714"/>
    <w:rsid w:val="001D3DD8"/>
    <w:rsid w:val="001D3F9B"/>
    <w:rsid w:val="001D519A"/>
    <w:rsid w:val="001D628C"/>
    <w:rsid w:val="001D6C1C"/>
    <w:rsid w:val="001D7617"/>
    <w:rsid w:val="001E0222"/>
    <w:rsid w:val="001E022C"/>
    <w:rsid w:val="001E02AB"/>
    <w:rsid w:val="001E0368"/>
    <w:rsid w:val="001E0AB3"/>
    <w:rsid w:val="001E11E2"/>
    <w:rsid w:val="001E17B9"/>
    <w:rsid w:val="001E2AF2"/>
    <w:rsid w:val="001E3169"/>
    <w:rsid w:val="001E330F"/>
    <w:rsid w:val="001E37BA"/>
    <w:rsid w:val="001E3E75"/>
    <w:rsid w:val="001E4643"/>
    <w:rsid w:val="001E49D3"/>
    <w:rsid w:val="001E4F01"/>
    <w:rsid w:val="001E4F41"/>
    <w:rsid w:val="001E4F7A"/>
    <w:rsid w:val="001E5665"/>
    <w:rsid w:val="001E68D8"/>
    <w:rsid w:val="001E7063"/>
    <w:rsid w:val="001E7B96"/>
    <w:rsid w:val="001F0581"/>
    <w:rsid w:val="001F0626"/>
    <w:rsid w:val="001F062B"/>
    <w:rsid w:val="001F1996"/>
    <w:rsid w:val="001F1E4B"/>
    <w:rsid w:val="001F2025"/>
    <w:rsid w:val="001F22F1"/>
    <w:rsid w:val="001F2896"/>
    <w:rsid w:val="001F3AD6"/>
    <w:rsid w:val="001F3E16"/>
    <w:rsid w:val="001F3FDC"/>
    <w:rsid w:val="001F460A"/>
    <w:rsid w:val="001F47D9"/>
    <w:rsid w:val="001F4823"/>
    <w:rsid w:val="001F5D6F"/>
    <w:rsid w:val="001F6760"/>
    <w:rsid w:val="001F7D1D"/>
    <w:rsid w:val="002006CF"/>
    <w:rsid w:val="002008B8"/>
    <w:rsid w:val="00201E51"/>
    <w:rsid w:val="00201F2C"/>
    <w:rsid w:val="002021E6"/>
    <w:rsid w:val="00202422"/>
    <w:rsid w:val="0020295E"/>
    <w:rsid w:val="00202D3F"/>
    <w:rsid w:val="00203CE9"/>
    <w:rsid w:val="00203D02"/>
    <w:rsid w:val="00203EA9"/>
    <w:rsid w:val="00204F33"/>
    <w:rsid w:val="0020574C"/>
    <w:rsid w:val="00205E83"/>
    <w:rsid w:val="00206177"/>
    <w:rsid w:val="00206395"/>
    <w:rsid w:val="0020660D"/>
    <w:rsid w:val="0020686E"/>
    <w:rsid w:val="00206B24"/>
    <w:rsid w:val="002079B4"/>
    <w:rsid w:val="002102B3"/>
    <w:rsid w:val="00210AE9"/>
    <w:rsid w:val="00210C3C"/>
    <w:rsid w:val="002117D3"/>
    <w:rsid w:val="0021201F"/>
    <w:rsid w:val="00212431"/>
    <w:rsid w:val="00212528"/>
    <w:rsid w:val="002126C8"/>
    <w:rsid w:val="002135A5"/>
    <w:rsid w:val="00213AD9"/>
    <w:rsid w:val="00213F06"/>
    <w:rsid w:val="00213F11"/>
    <w:rsid w:val="00213F73"/>
    <w:rsid w:val="00214751"/>
    <w:rsid w:val="00214D95"/>
    <w:rsid w:val="00215072"/>
    <w:rsid w:val="002158F5"/>
    <w:rsid w:val="00216102"/>
    <w:rsid w:val="002161BD"/>
    <w:rsid w:val="002165EF"/>
    <w:rsid w:val="00217B36"/>
    <w:rsid w:val="00217FC0"/>
    <w:rsid w:val="00220D0D"/>
    <w:rsid w:val="00220D46"/>
    <w:rsid w:val="00221ADC"/>
    <w:rsid w:val="00221D97"/>
    <w:rsid w:val="00221DFC"/>
    <w:rsid w:val="0022244C"/>
    <w:rsid w:val="00222AF9"/>
    <w:rsid w:val="00222D3C"/>
    <w:rsid w:val="002235C2"/>
    <w:rsid w:val="002235DA"/>
    <w:rsid w:val="00223B37"/>
    <w:rsid w:val="00223C21"/>
    <w:rsid w:val="0022445C"/>
    <w:rsid w:val="0022472B"/>
    <w:rsid w:val="00224A0B"/>
    <w:rsid w:val="00224A5B"/>
    <w:rsid w:val="0022617B"/>
    <w:rsid w:val="00226FF2"/>
    <w:rsid w:val="002277B8"/>
    <w:rsid w:val="00230057"/>
    <w:rsid w:val="00230898"/>
    <w:rsid w:val="00230C86"/>
    <w:rsid w:val="0023181D"/>
    <w:rsid w:val="0023193C"/>
    <w:rsid w:val="002324CF"/>
    <w:rsid w:val="00233156"/>
    <w:rsid w:val="00233756"/>
    <w:rsid w:val="00233771"/>
    <w:rsid w:val="0023454E"/>
    <w:rsid w:val="00236209"/>
    <w:rsid w:val="002364C6"/>
    <w:rsid w:val="00237016"/>
    <w:rsid w:val="0023718A"/>
    <w:rsid w:val="0023746B"/>
    <w:rsid w:val="0023763B"/>
    <w:rsid w:val="002376CC"/>
    <w:rsid w:val="00237707"/>
    <w:rsid w:val="002378C0"/>
    <w:rsid w:val="002379D6"/>
    <w:rsid w:val="00237AFA"/>
    <w:rsid w:val="00237F1B"/>
    <w:rsid w:val="00240916"/>
    <w:rsid w:val="00240E04"/>
    <w:rsid w:val="0024138B"/>
    <w:rsid w:val="0024296C"/>
    <w:rsid w:val="00242A4A"/>
    <w:rsid w:val="00242B29"/>
    <w:rsid w:val="00242B4D"/>
    <w:rsid w:val="00243433"/>
    <w:rsid w:val="00243703"/>
    <w:rsid w:val="00243804"/>
    <w:rsid w:val="0024381F"/>
    <w:rsid w:val="00243DF0"/>
    <w:rsid w:val="00244742"/>
    <w:rsid w:val="00245BDD"/>
    <w:rsid w:val="0024602B"/>
    <w:rsid w:val="0024688E"/>
    <w:rsid w:val="00246C38"/>
    <w:rsid w:val="00247345"/>
    <w:rsid w:val="0024758B"/>
    <w:rsid w:val="00247E6F"/>
    <w:rsid w:val="00250FE6"/>
    <w:rsid w:val="002515E0"/>
    <w:rsid w:val="0025193A"/>
    <w:rsid w:val="00251994"/>
    <w:rsid w:val="002525C2"/>
    <w:rsid w:val="00252759"/>
    <w:rsid w:val="00253269"/>
    <w:rsid w:val="002539B9"/>
    <w:rsid w:val="00254336"/>
    <w:rsid w:val="002546FD"/>
    <w:rsid w:val="00254B02"/>
    <w:rsid w:val="00254B85"/>
    <w:rsid w:val="002556AE"/>
    <w:rsid w:val="002556F8"/>
    <w:rsid w:val="00255E3E"/>
    <w:rsid w:val="00255F3F"/>
    <w:rsid w:val="00255FC6"/>
    <w:rsid w:val="00257120"/>
    <w:rsid w:val="002571D5"/>
    <w:rsid w:val="0025758D"/>
    <w:rsid w:val="00257B9C"/>
    <w:rsid w:val="002601B0"/>
    <w:rsid w:val="002607CF"/>
    <w:rsid w:val="00260C41"/>
    <w:rsid w:val="0026124A"/>
    <w:rsid w:val="002614DB"/>
    <w:rsid w:val="00261A50"/>
    <w:rsid w:val="00262C23"/>
    <w:rsid w:val="00263494"/>
    <w:rsid w:val="00263D62"/>
    <w:rsid w:val="00263EC5"/>
    <w:rsid w:val="002643D2"/>
    <w:rsid w:val="00264B04"/>
    <w:rsid w:val="002656E7"/>
    <w:rsid w:val="00266C23"/>
    <w:rsid w:val="00266EC4"/>
    <w:rsid w:val="002706A7"/>
    <w:rsid w:val="00270ADC"/>
    <w:rsid w:val="00270E03"/>
    <w:rsid w:val="00271409"/>
    <w:rsid w:val="00271ACB"/>
    <w:rsid w:val="00271ED1"/>
    <w:rsid w:val="00272619"/>
    <w:rsid w:val="00272702"/>
    <w:rsid w:val="00272FFD"/>
    <w:rsid w:val="00273339"/>
    <w:rsid w:val="002741DA"/>
    <w:rsid w:val="0027469B"/>
    <w:rsid w:val="00274CC8"/>
    <w:rsid w:val="00275B7E"/>
    <w:rsid w:val="002761E1"/>
    <w:rsid w:val="00276430"/>
    <w:rsid w:val="00277AB8"/>
    <w:rsid w:val="0028020D"/>
    <w:rsid w:val="00280BEA"/>
    <w:rsid w:val="00282030"/>
    <w:rsid w:val="002821DF"/>
    <w:rsid w:val="00283317"/>
    <w:rsid w:val="00283407"/>
    <w:rsid w:val="00283540"/>
    <w:rsid w:val="002844FA"/>
    <w:rsid w:val="002849B2"/>
    <w:rsid w:val="00285186"/>
    <w:rsid w:val="00286FD6"/>
    <w:rsid w:val="002904EA"/>
    <w:rsid w:val="0029087B"/>
    <w:rsid w:val="00290900"/>
    <w:rsid w:val="00290DA1"/>
    <w:rsid w:val="002913F6"/>
    <w:rsid w:val="00291B06"/>
    <w:rsid w:val="0029223C"/>
    <w:rsid w:val="00292998"/>
    <w:rsid w:val="00292B4B"/>
    <w:rsid w:val="00292E3E"/>
    <w:rsid w:val="00292F67"/>
    <w:rsid w:val="00293187"/>
    <w:rsid w:val="00293A2E"/>
    <w:rsid w:val="00294508"/>
    <w:rsid w:val="002949E4"/>
    <w:rsid w:val="00295B04"/>
    <w:rsid w:val="00295ED2"/>
    <w:rsid w:val="00295F3F"/>
    <w:rsid w:val="00296452"/>
    <w:rsid w:val="00296A8D"/>
    <w:rsid w:val="002A0021"/>
    <w:rsid w:val="002A0A6E"/>
    <w:rsid w:val="002A0CCF"/>
    <w:rsid w:val="002A0E5A"/>
    <w:rsid w:val="002A2B27"/>
    <w:rsid w:val="002A2DE9"/>
    <w:rsid w:val="002A301D"/>
    <w:rsid w:val="002A35B4"/>
    <w:rsid w:val="002A3AF7"/>
    <w:rsid w:val="002A3DD1"/>
    <w:rsid w:val="002A3E3F"/>
    <w:rsid w:val="002A4C89"/>
    <w:rsid w:val="002A4F66"/>
    <w:rsid w:val="002A54D8"/>
    <w:rsid w:val="002A5859"/>
    <w:rsid w:val="002A6568"/>
    <w:rsid w:val="002A6B35"/>
    <w:rsid w:val="002A6F82"/>
    <w:rsid w:val="002A7243"/>
    <w:rsid w:val="002A7982"/>
    <w:rsid w:val="002A7AED"/>
    <w:rsid w:val="002B0814"/>
    <w:rsid w:val="002B0E5E"/>
    <w:rsid w:val="002B1154"/>
    <w:rsid w:val="002B12DB"/>
    <w:rsid w:val="002B1DE3"/>
    <w:rsid w:val="002B1EA4"/>
    <w:rsid w:val="002B2359"/>
    <w:rsid w:val="002B2634"/>
    <w:rsid w:val="002B36DE"/>
    <w:rsid w:val="002B479B"/>
    <w:rsid w:val="002B49FC"/>
    <w:rsid w:val="002B4E4E"/>
    <w:rsid w:val="002B502B"/>
    <w:rsid w:val="002B51AE"/>
    <w:rsid w:val="002B540A"/>
    <w:rsid w:val="002B591C"/>
    <w:rsid w:val="002B6338"/>
    <w:rsid w:val="002B697C"/>
    <w:rsid w:val="002B6B87"/>
    <w:rsid w:val="002B784F"/>
    <w:rsid w:val="002B7875"/>
    <w:rsid w:val="002B7FC5"/>
    <w:rsid w:val="002C0157"/>
    <w:rsid w:val="002C06B3"/>
    <w:rsid w:val="002C1403"/>
    <w:rsid w:val="002C1FFB"/>
    <w:rsid w:val="002C242D"/>
    <w:rsid w:val="002C26A7"/>
    <w:rsid w:val="002C2D3D"/>
    <w:rsid w:val="002C3285"/>
    <w:rsid w:val="002C3324"/>
    <w:rsid w:val="002C3B4B"/>
    <w:rsid w:val="002C3C3D"/>
    <w:rsid w:val="002C3F0A"/>
    <w:rsid w:val="002C5334"/>
    <w:rsid w:val="002C5E48"/>
    <w:rsid w:val="002C63C5"/>
    <w:rsid w:val="002C6F09"/>
    <w:rsid w:val="002D015A"/>
    <w:rsid w:val="002D0416"/>
    <w:rsid w:val="002D059F"/>
    <w:rsid w:val="002D1522"/>
    <w:rsid w:val="002D1DEA"/>
    <w:rsid w:val="002D1FEB"/>
    <w:rsid w:val="002D26C0"/>
    <w:rsid w:val="002D26E9"/>
    <w:rsid w:val="002D2E34"/>
    <w:rsid w:val="002D334D"/>
    <w:rsid w:val="002D3868"/>
    <w:rsid w:val="002D4740"/>
    <w:rsid w:val="002D5067"/>
    <w:rsid w:val="002D5803"/>
    <w:rsid w:val="002D77A3"/>
    <w:rsid w:val="002D7D25"/>
    <w:rsid w:val="002D7F05"/>
    <w:rsid w:val="002E0582"/>
    <w:rsid w:val="002E1145"/>
    <w:rsid w:val="002E19B5"/>
    <w:rsid w:val="002E1C7D"/>
    <w:rsid w:val="002E1C82"/>
    <w:rsid w:val="002E1FDB"/>
    <w:rsid w:val="002E25BB"/>
    <w:rsid w:val="002E2929"/>
    <w:rsid w:val="002E3281"/>
    <w:rsid w:val="002E413E"/>
    <w:rsid w:val="002E4875"/>
    <w:rsid w:val="002E683E"/>
    <w:rsid w:val="002E704E"/>
    <w:rsid w:val="002E7137"/>
    <w:rsid w:val="002E76E7"/>
    <w:rsid w:val="002E7919"/>
    <w:rsid w:val="002E7A84"/>
    <w:rsid w:val="002F017E"/>
    <w:rsid w:val="002F0187"/>
    <w:rsid w:val="002F09E7"/>
    <w:rsid w:val="002F0AF0"/>
    <w:rsid w:val="002F0F06"/>
    <w:rsid w:val="002F0F1A"/>
    <w:rsid w:val="002F1131"/>
    <w:rsid w:val="002F1E45"/>
    <w:rsid w:val="002F2555"/>
    <w:rsid w:val="002F25A2"/>
    <w:rsid w:val="002F3159"/>
    <w:rsid w:val="002F3526"/>
    <w:rsid w:val="002F3657"/>
    <w:rsid w:val="002F36B1"/>
    <w:rsid w:val="002F42C2"/>
    <w:rsid w:val="002F451C"/>
    <w:rsid w:val="002F46EF"/>
    <w:rsid w:val="002F4FAD"/>
    <w:rsid w:val="002F565B"/>
    <w:rsid w:val="002F5942"/>
    <w:rsid w:val="002F5A3A"/>
    <w:rsid w:val="002F5C35"/>
    <w:rsid w:val="002F5F72"/>
    <w:rsid w:val="002F6043"/>
    <w:rsid w:val="002F6549"/>
    <w:rsid w:val="002F6960"/>
    <w:rsid w:val="002F6F75"/>
    <w:rsid w:val="002F6FFC"/>
    <w:rsid w:val="002F720C"/>
    <w:rsid w:val="002F752A"/>
    <w:rsid w:val="00302784"/>
    <w:rsid w:val="003027A6"/>
    <w:rsid w:val="00302A00"/>
    <w:rsid w:val="00302D81"/>
    <w:rsid w:val="003032B7"/>
    <w:rsid w:val="00303349"/>
    <w:rsid w:val="00303AC1"/>
    <w:rsid w:val="00303ED2"/>
    <w:rsid w:val="003048B3"/>
    <w:rsid w:val="00304E29"/>
    <w:rsid w:val="00305529"/>
    <w:rsid w:val="00305954"/>
    <w:rsid w:val="00305BD9"/>
    <w:rsid w:val="00306D65"/>
    <w:rsid w:val="0030705E"/>
    <w:rsid w:val="003073B8"/>
    <w:rsid w:val="003075A2"/>
    <w:rsid w:val="00307F16"/>
    <w:rsid w:val="003108C7"/>
    <w:rsid w:val="00310D7C"/>
    <w:rsid w:val="0031180C"/>
    <w:rsid w:val="003119CB"/>
    <w:rsid w:val="00311F0C"/>
    <w:rsid w:val="00312417"/>
    <w:rsid w:val="00312AEA"/>
    <w:rsid w:val="00313242"/>
    <w:rsid w:val="00314821"/>
    <w:rsid w:val="003149D9"/>
    <w:rsid w:val="00314B24"/>
    <w:rsid w:val="00315052"/>
    <w:rsid w:val="003153E9"/>
    <w:rsid w:val="00315752"/>
    <w:rsid w:val="003160F5"/>
    <w:rsid w:val="00316711"/>
    <w:rsid w:val="0031745E"/>
    <w:rsid w:val="00317EAF"/>
    <w:rsid w:val="0032044C"/>
    <w:rsid w:val="00320926"/>
    <w:rsid w:val="0032158A"/>
    <w:rsid w:val="003218AA"/>
    <w:rsid w:val="00321991"/>
    <w:rsid w:val="00321A03"/>
    <w:rsid w:val="00322090"/>
    <w:rsid w:val="0032292F"/>
    <w:rsid w:val="00322A0A"/>
    <w:rsid w:val="0032363E"/>
    <w:rsid w:val="00323D29"/>
    <w:rsid w:val="00323F9F"/>
    <w:rsid w:val="00324198"/>
    <w:rsid w:val="00324C73"/>
    <w:rsid w:val="00325081"/>
    <w:rsid w:val="00325A83"/>
    <w:rsid w:val="00325ABD"/>
    <w:rsid w:val="00327F69"/>
    <w:rsid w:val="003302E8"/>
    <w:rsid w:val="00330E69"/>
    <w:rsid w:val="00330EE0"/>
    <w:rsid w:val="00331217"/>
    <w:rsid w:val="003313A1"/>
    <w:rsid w:val="003313F6"/>
    <w:rsid w:val="003316D3"/>
    <w:rsid w:val="0033214C"/>
    <w:rsid w:val="00332C07"/>
    <w:rsid w:val="00332E9C"/>
    <w:rsid w:val="00333E2B"/>
    <w:rsid w:val="00334362"/>
    <w:rsid w:val="00334CDD"/>
    <w:rsid w:val="003350CA"/>
    <w:rsid w:val="00335B43"/>
    <w:rsid w:val="00337202"/>
    <w:rsid w:val="003372BE"/>
    <w:rsid w:val="00337CB4"/>
    <w:rsid w:val="00337D07"/>
    <w:rsid w:val="003404A3"/>
    <w:rsid w:val="00340D30"/>
    <w:rsid w:val="0034106E"/>
    <w:rsid w:val="00341ADE"/>
    <w:rsid w:val="00341D11"/>
    <w:rsid w:val="00341E25"/>
    <w:rsid w:val="0034237B"/>
    <w:rsid w:val="00342402"/>
    <w:rsid w:val="00342538"/>
    <w:rsid w:val="00343309"/>
    <w:rsid w:val="00343BCD"/>
    <w:rsid w:val="00343BE0"/>
    <w:rsid w:val="00345228"/>
    <w:rsid w:val="003452AB"/>
    <w:rsid w:val="003454DA"/>
    <w:rsid w:val="003458D3"/>
    <w:rsid w:val="00346097"/>
    <w:rsid w:val="0034653A"/>
    <w:rsid w:val="00346F1F"/>
    <w:rsid w:val="00347126"/>
    <w:rsid w:val="00347E48"/>
    <w:rsid w:val="00347EE8"/>
    <w:rsid w:val="003500FF"/>
    <w:rsid w:val="0035060F"/>
    <w:rsid w:val="003510AD"/>
    <w:rsid w:val="003512A0"/>
    <w:rsid w:val="00351888"/>
    <w:rsid w:val="003519A8"/>
    <w:rsid w:val="00352A75"/>
    <w:rsid w:val="003535E7"/>
    <w:rsid w:val="00354901"/>
    <w:rsid w:val="00354A54"/>
    <w:rsid w:val="00355141"/>
    <w:rsid w:val="00355442"/>
    <w:rsid w:val="0035618A"/>
    <w:rsid w:val="00356CFA"/>
    <w:rsid w:val="00356D56"/>
    <w:rsid w:val="00357316"/>
    <w:rsid w:val="00357862"/>
    <w:rsid w:val="0035793B"/>
    <w:rsid w:val="00357E0B"/>
    <w:rsid w:val="00360347"/>
    <w:rsid w:val="0036047F"/>
    <w:rsid w:val="003610CA"/>
    <w:rsid w:val="0036181E"/>
    <w:rsid w:val="00361F1E"/>
    <w:rsid w:val="00362B53"/>
    <w:rsid w:val="00362CD6"/>
    <w:rsid w:val="00363877"/>
    <w:rsid w:val="00363EBD"/>
    <w:rsid w:val="00363EE0"/>
    <w:rsid w:val="00363EF2"/>
    <w:rsid w:val="003652DD"/>
    <w:rsid w:val="00365455"/>
    <w:rsid w:val="003654AB"/>
    <w:rsid w:val="00365687"/>
    <w:rsid w:val="00365AE3"/>
    <w:rsid w:val="00366299"/>
    <w:rsid w:val="00366C12"/>
    <w:rsid w:val="0037014A"/>
    <w:rsid w:val="00370670"/>
    <w:rsid w:val="00371028"/>
    <w:rsid w:val="00371D71"/>
    <w:rsid w:val="00371E7B"/>
    <w:rsid w:val="00371ED3"/>
    <w:rsid w:val="0037205B"/>
    <w:rsid w:val="003723D0"/>
    <w:rsid w:val="003725CB"/>
    <w:rsid w:val="0037267A"/>
    <w:rsid w:val="0037362A"/>
    <w:rsid w:val="0037408F"/>
    <w:rsid w:val="0037431D"/>
    <w:rsid w:val="00374A9B"/>
    <w:rsid w:val="00375172"/>
    <w:rsid w:val="00375804"/>
    <w:rsid w:val="00375E34"/>
    <w:rsid w:val="00375EB4"/>
    <w:rsid w:val="00377D2D"/>
    <w:rsid w:val="00377E9A"/>
    <w:rsid w:val="00377F12"/>
    <w:rsid w:val="003801C7"/>
    <w:rsid w:val="003802FA"/>
    <w:rsid w:val="0038038E"/>
    <w:rsid w:val="003803DA"/>
    <w:rsid w:val="0038054A"/>
    <w:rsid w:val="00380A7C"/>
    <w:rsid w:val="00381425"/>
    <w:rsid w:val="0038155C"/>
    <w:rsid w:val="003816BF"/>
    <w:rsid w:val="00381825"/>
    <w:rsid w:val="00383D1A"/>
    <w:rsid w:val="00383ECD"/>
    <w:rsid w:val="003840EF"/>
    <w:rsid w:val="00384622"/>
    <w:rsid w:val="00384766"/>
    <w:rsid w:val="00384B61"/>
    <w:rsid w:val="00384D70"/>
    <w:rsid w:val="00384E68"/>
    <w:rsid w:val="0038505A"/>
    <w:rsid w:val="003875BC"/>
    <w:rsid w:val="00387D52"/>
    <w:rsid w:val="003906E8"/>
    <w:rsid w:val="00390DB9"/>
    <w:rsid w:val="003910A4"/>
    <w:rsid w:val="00391270"/>
    <w:rsid w:val="0039246E"/>
    <w:rsid w:val="003930A4"/>
    <w:rsid w:val="003933DB"/>
    <w:rsid w:val="00393649"/>
    <w:rsid w:val="0039370F"/>
    <w:rsid w:val="00393A07"/>
    <w:rsid w:val="00393BEC"/>
    <w:rsid w:val="00393F13"/>
    <w:rsid w:val="00394591"/>
    <w:rsid w:val="0039490C"/>
    <w:rsid w:val="00395AB9"/>
    <w:rsid w:val="00395AF2"/>
    <w:rsid w:val="0039655C"/>
    <w:rsid w:val="00396CB5"/>
    <w:rsid w:val="0039725B"/>
    <w:rsid w:val="0039774F"/>
    <w:rsid w:val="003A012D"/>
    <w:rsid w:val="003A02B3"/>
    <w:rsid w:val="003A0EA4"/>
    <w:rsid w:val="003A0F71"/>
    <w:rsid w:val="003A10F7"/>
    <w:rsid w:val="003A1861"/>
    <w:rsid w:val="003A1CD7"/>
    <w:rsid w:val="003A25DD"/>
    <w:rsid w:val="003A2D68"/>
    <w:rsid w:val="003A3371"/>
    <w:rsid w:val="003A33FA"/>
    <w:rsid w:val="003A34C9"/>
    <w:rsid w:val="003A35F9"/>
    <w:rsid w:val="003A37A2"/>
    <w:rsid w:val="003A507C"/>
    <w:rsid w:val="003A510F"/>
    <w:rsid w:val="003A5223"/>
    <w:rsid w:val="003A539F"/>
    <w:rsid w:val="003A54C9"/>
    <w:rsid w:val="003A57A9"/>
    <w:rsid w:val="003A66C6"/>
    <w:rsid w:val="003A6A9E"/>
    <w:rsid w:val="003B02B8"/>
    <w:rsid w:val="003B0C6B"/>
    <w:rsid w:val="003B12F0"/>
    <w:rsid w:val="003B195B"/>
    <w:rsid w:val="003B1B18"/>
    <w:rsid w:val="003B2415"/>
    <w:rsid w:val="003B2732"/>
    <w:rsid w:val="003B31ED"/>
    <w:rsid w:val="003B3442"/>
    <w:rsid w:val="003B4035"/>
    <w:rsid w:val="003B40F0"/>
    <w:rsid w:val="003B46F0"/>
    <w:rsid w:val="003B4874"/>
    <w:rsid w:val="003B4DB5"/>
    <w:rsid w:val="003B5044"/>
    <w:rsid w:val="003B5697"/>
    <w:rsid w:val="003B6F58"/>
    <w:rsid w:val="003B7991"/>
    <w:rsid w:val="003B7E08"/>
    <w:rsid w:val="003C0467"/>
    <w:rsid w:val="003C05E8"/>
    <w:rsid w:val="003C06E8"/>
    <w:rsid w:val="003C0CDA"/>
    <w:rsid w:val="003C1302"/>
    <w:rsid w:val="003C1379"/>
    <w:rsid w:val="003C1A89"/>
    <w:rsid w:val="003C1AF1"/>
    <w:rsid w:val="003C1B5B"/>
    <w:rsid w:val="003C1FC7"/>
    <w:rsid w:val="003C31FB"/>
    <w:rsid w:val="003C4378"/>
    <w:rsid w:val="003C474A"/>
    <w:rsid w:val="003C5366"/>
    <w:rsid w:val="003C5C4D"/>
    <w:rsid w:val="003C6692"/>
    <w:rsid w:val="003C6C4A"/>
    <w:rsid w:val="003C75A3"/>
    <w:rsid w:val="003C7865"/>
    <w:rsid w:val="003D0190"/>
    <w:rsid w:val="003D058A"/>
    <w:rsid w:val="003D061E"/>
    <w:rsid w:val="003D196E"/>
    <w:rsid w:val="003D1A3D"/>
    <w:rsid w:val="003D1BDF"/>
    <w:rsid w:val="003D29AF"/>
    <w:rsid w:val="003D3169"/>
    <w:rsid w:val="003D39E6"/>
    <w:rsid w:val="003D3AF7"/>
    <w:rsid w:val="003D494E"/>
    <w:rsid w:val="003D5158"/>
    <w:rsid w:val="003D5865"/>
    <w:rsid w:val="003D59BC"/>
    <w:rsid w:val="003D61C0"/>
    <w:rsid w:val="003D690F"/>
    <w:rsid w:val="003D705C"/>
    <w:rsid w:val="003D7C7C"/>
    <w:rsid w:val="003D7D71"/>
    <w:rsid w:val="003E0371"/>
    <w:rsid w:val="003E055B"/>
    <w:rsid w:val="003E0908"/>
    <w:rsid w:val="003E09F6"/>
    <w:rsid w:val="003E0CF9"/>
    <w:rsid w:val="003E0D47"/>
    <w:rsid w:val="003E0DF1"/>
    <w:rsid w:val="003E1014"/>
    <w:rsid w:val="003E15B2"/>
    <w:rsid w:val="003E1657"/>
    <w:rsid w:val="003E1A80"/>
    <w:rsid w:val="003E1C96"/>
    <w:rsid w:val="003E1F8D"/>
    <w:rsid w:val="003E1F95"/>
    <w:rsid w:val="003E269A"/>
    <w:rsid w:val="003E2E0C"/>
    <w:rsid w:val="003E38AE"/>
    <w:rsid w:val="003E38E3"/>
    <w:rsid w:val="003E390D"/>
    <w:rsid w:val="003E437F"/>
    <w:rsid w:val="003E4C95"/>
    <w:rsid w:val="003E4CAB"/>
    <w:rsid w:val="003E4CD0"/>
    <w:rsid w:val="003E4DA5"/>
    <w:rsid w:val="003E5903"/>
    <w:rsid w:val="003E6393"/>
    <w:rsid w:val="003E65DD"/>
    <w:rsid w:val="003E69EA"/>
    <w:rsid w:val="003E6C72"/>
    <w:rsid w:val="003E6C76"/>
    <w:rsid w:val="003E73A5"/>
    <w:rsid w:val="003E7636"/>
    <w:rsid w:val="003E7CAD"/>
    <w:rsid w:val="003E7D91"/>
    <w:rsid w:val="003E7F45"/>
    <w:rsid w:val="003F2381"/>
    <w:rsid w:val="003F2723"/>
    <w:rsid w:val="003F2BEB"/>
    <w:rsid w:val="003F2C87"/>
    <w:rsid w:val="003F311C"/>
    <w:rsid w:val="003F34B1"/>
    <w:rsid w:val="003F3669"/>
    <w:rsid w:val="003F4E03"/>
    <w:rsid w:val="003F55B8"/>
    <w:rsid w:val="003F58D2"/>
    <w:rsid w:val="003F65D9"/>
    <w:rsid w:val="003F6AEF"/>
    <w:rsid w:val="003F7344"/>
    <w:rsid w:val="003F77C1"/>
    <w:rsid w:val="003F78A3"/>
    <w:rsid w:val="003F7937"/>
    <w:rsid w:val="003F7AFF"/>
    <w:rsid w:val="0040046D"/>
    <w:rsid w:val="00400A8D"/>
    <w:rsid w:val="00401C1A"/>
    <w:rsid w:val="004021B9"/>
    <w:rsid w:val="004023F7"/>
    <w:rsid w:val="00402F53"/>
    <w:rsid w:val="004030BA"/>
    <w:rsid w:val="00403704"/>
    <w:rsid w:val="0040415B"/>
    <w:rsid w:val="0040417C"/>
    <w:rsid w:val="0040448A"/>
    <w:rsid w:val="004046E1"/>
    <w:rsid w:val="00404C9E"/>
    <w:rsid w:val="00404E10"/>
    <w:rsid w:val="00405327"/>
    <w:rsid w:val="004055C2"/>
    <w:rsid w:val="004063F5"/>
    <w:rsid w:val="00406FD7"/>
    <w:rsid w:val="00407C89"/>
    <w:rsid w:val="004107E5"/>
    <w:rsid w:val="004109A3"/>
    <w:rsid w:val="004109F8"/>
    <w:rsid w:val="00410AE2"/>
    <w:rsid w:val="00410B89"/>
    <w:rsid w:val="00410DA3"/>
    <w:rsid w:val="0041103F"/>
    <w:rsid w:val="00411643"/>
    <w:rsid w:val="00411D29"/>
    <w:rsid w:val="00412C7D"/>
    <w:rsid w:val="00413C00"/>
    <w:rsid w:val="00414365"/>
    <w:rsid w:val="00414C5F"/>
    <w:rsid w:val="00414F5D"/>
    <w:rsid w:val="00416115"/>
    <w:rsid w:val="00416B41"/>
    <w:rsid w:val="00416FF8"/>
    <w:rsid w:val="00417810"/>
    <w:rsid w:val="00417F88"/>
    <w:rsid w:val="00420B7B"/>
    <w:rsid w:val="00420CA9"/>
    <w:rsid w:val="0042101C"/>
    <w:rsid w:val="00421139"/>
    <w:rsid w:val="00421DC7"/>
    <w:rsid w:val="004221C0"/>
    <w:rsid w:val="00422A96"/>
    <w:rsid w:val="00422F12"/>
    <w:rsid w:val="0042436F"/>
    <w:rsid w:val="00424DB5"/>
    <w:rsid w:val="00425296"/>
    <w:rsid w:val="00425766"/>
    <w:rsid w:val="0042601B"/>
    <w:rsid w:val="004262C3"/>
    <w:rsid w:val="00426480"/>
    <w:rsid w:val="0042699F"/>
    <w:rsid w:val="00426C6F"/>
    <w:rsid w:val="00426E8A"/>
    <w:rsid w:val="004277FE"/>
    <w:rsid w:val="004309D3"/>
    <w:rsid w:val="00430EA4"/>
    <w:rsid w:val="00431CC0"/>
    <w:rsid w:val="00432570"/>
    <w:rsid w:val="004340E7"/>
    <w:rsid w:val="00434E97"/>
    <w:rsid w:val="0043721F"/>
    <w:rsid w:val="004374F5"/>
    <w:rsid w:val="00440FDD"/>
    <w:rsid w:val="00441736"/>
    <w:rsid w:val="00441EB6"/>
    <w:rsid w:val="0044237D"/>
    <w:rsid w:val="00442560"/>
    <w:rsid w:val="004432E3"/>
    <w:rsid w:val="00443557"/>
    <w:rsid w:val="00443DC0"/>
    <w:rsid w:val="0044482D"/>
    <w:rsid w:val="00444CB1"/>
    <w:rsid w:val="004454C6"/>
    <w:rsid w:val="004455C2"/>
    <w:rsid w:val="0044561C"/>
    <w:rsid w:val="004466EB"/>
    <w:rsid w:val="004467BF"/>
    <w:rsid w:val="00446E5E"/>
    <w:rsid w:val="0044799C"/>
    <w:rsid w:val="00447D61"/>
    <w:rsid w:val="004501AC"/>
    <w:rsid w:val="004503CB"/>
    <w:rsid w:val="00451747"/>
    <w:rsid w:val="0045194B"/>
    <w:rsid w:val="00452556"/>
    <w:rsid w:val="00452DCC"/>
    <w:rsid w:val="00452F7D"/>
    <w:rsid w:val="00453386"/>
    <w:rsid w:val="0045349D"/>
    <w:rsid w:val="00453AEC"/>
    <w:rsid w:val="00454005"/>
    <w:rsid w:val="00454379"/>
    <w:rsid w:val="00455C01"/>
    <w:rsid w:val="004560A3"/>
    <w:rsid w:val="00456324"/>
    <w:rsid w:val="00456AC3"/>
    <w:rsid w:val="004579D7"/>
    <w:rsid w:val="00457AAA"/>
    <w:rsid w:val="00457BE9"/>
    <w:rsid w:val="004602F2"/>
    <w:rsid w:val="00460BD4"/>
    <w:rsid w:val="00460D1C"/>
    <w:rsid w:val="00460D66"/>
    <w:rsid w:val="004617B4"/>
    <w:rsid w:val="00462E15"/>
    <w:rsid w:val="00463526"/>
    <w:rsid w:val="00463B0D"/>
    <w:rsid w:val="00463B6C"/>
    <w:rsid w:val="004661CA"/>
    <w:rsid w:val="0046777A"/>
    <w:rsid w:val="004677A0"/>
    <w:rsid w:val="00467DE1"/>
    <w:rsid w:val="004703F5"/>
    <w:rsid w:val="00470483"/>
    <w:rsid w:val="00471E01"/>
    <w:rsid w:val="0047249E"/>
    <w:rsid w:val="00472BA4"/>
    <w:rsid w:val="00472EBD"/>
    <w:rsid w:val="00473919"/>
    <w:rsid w:val="00473BDC"/>
    <w:rsid w:val="00474943"/>
    <w:rsid w:val="00475082"/>
    <w:rsid w:val="004750CA"/>
    <w:rsid w:val="004751C5"/>
    <w:rsid w:val="00475590"/>
    <w:rsid w:val="004769F8"/>
    <w:rsid w:val="004802BF"/>
    <w:rsid w:val="0048067E"/>
    <w:rsid w:val="00480CA7"/>
    <w:rsid w:val="0048207F"/>
    <w:rsid w:val="004826A8"/>
    <w:rsid w:val="00483157"/>
    <w:rsid w:val="004833C0"/>
    <w:rsid w:val="004833F4"/>
    <w:rsid w:val="00483785"/>
    <w:rsid w:val="00483BD9"/>
    <w:rsid w:val="00484897"/>
    <w:rsid w:val="00484BF4"/>
    <w:rsid w:val="00485915"/>
    <w:rsid w:val="00485E31"/>
    <w:rsid w:val="00486DDF"/>
    <w:rsid w:val="00486FAE"/>
    <w:rsid w:val="00487391"/>
    <w:rsid w:val="00487BAE"/>
    <w:rsid w:val="00490261"/>
    <w:rsid w:val="00490402"/>
    <w:rsid w:val="00490559"/>
    <w:rsid w:val="00490B03"/>
    <w:rsid w:val="00490E98"/>
    <w:rsid w:val="00490ED3"/>
    <w:rsid w:val="00491FEF"/>
    <w:rsid w:val="00492EEB"/>
    <w:rsid w:val="00492F76"/>
    <w:rsid w:val="004931B7"/>
    <w:rsid w:val="004933C8"/>
    <w:rsid w:val="0049392C"/>
    <w:rsid w:val="00493996"/>
    <w:rsid w:val="00493E0A"/>
    <w:rsid w:val="00494506"/>
    <w:rsid w:val="004957DE"/>
    <w:rsid w:val="00495A02"/>
    <w:rsid w:val="00495BA6"/>
    <w:rsid w:val="00495BCC"/>
    <w:rsid w:val="00496047"/>
    <w:rsid w:val="00496310"/>
    <w:rsid w:val="00496AB3"/>
    <w:rsid w:val="0049730E"/>
    <w:rsid w:val="0049770B"/>
    <w:rsid w:val="00497838"/>
    <w:rsid w:val="00497AC4"/>
    <w:rsid w:val="004A0045"/>
    <w:rsid w:val="004A0180"/>
    <w:rsid w:val="004A0EE5"/>
    <w:rsid w:val="004A10A3"/>
    <w:rsid w:val="004A1562"/>
    <w:rsid w:val="004A1BED"/>
    <w:rsid w:val="004A3A1F"/>
    <w:rsid w:val="004A3E68"/>
    <w:rsid w:val="004A40A2"/>
    <w:rsid w:val="004A67F8"/>
    <w:rsid w:val="004A6BC0"/>
    <w:rsid w:val="004A6DDE"/>
    <w:rsid w:val="004A71FD"/>
    <w:rsid w:val="004B0974"/>
    <w:rsid w:val="004B0A74"/>
    <w:rsid w:val="004B0B21"/>
    <w:rsid w:val="004B0D4D"/>
    <w:rsid w:val="004B0FB0"/>
    <w:rsid w:val="004B1148"/>
    <w:rsid w:val="004B1184"/>
    <w:rsid w:val="004B11F8"/>
    <w:rsid w:val="004B137C"/>
    <w:rsid w:val="004B1472"/>
    <w:rsid w:val="004B1843"/>
    <w:rsid w:val="004B188E"/>
    <w:rsid w:val="004B1A45"/>
    <w:rsid w:val="004B204E"/>
    <w:rsid w:val="004B2AAF"/>
    <w:rsid w:val="004B2B5B"/>
    <w:rsid w:val="004B2D3E"/>
    <w:rsid w:val="004B327C"/>
    <w:rsid w:val="004B376B"/>
    <w:rsid w:val="004B3EFC"/>
    <w:rsid w:val="004B40F9"/>
    <w:rsid w:val="004B417C"/>
    <w:rsid w:val="004B4297"/>
    <w:rsid w:val="004B5128"/>
    <w:rsid w:val="004B517C"/>
    <w:rsid w:val="004B586F"/>
    <w:rsid w:val="004B592F"/>
    <w:rsid w:val="004B5A9F"/>
    <w:rsid w:val="004B6774"/>
    <w:rsid w:val="004B6FDF"/>
    <w:rsid w:val="004B7282"/>
    <w:rsid w:val="004B7316"/>
    <w:rsid w:val="004C07F2"/>
    <w:rsid w:val="004C08E9"/>
    <w:rsid w:val="004C0B17"/>
    <w:rsid w:val="004C1793"/>
    <w:rsid w:val="004C19BE"/>
    <w:rsid w:val="004C3136"/>
    <w:rsid w:val="004C35CA"/>
    <w:rsid w:val="004C369D"/>
    <w:rsid w:val="004C3704"/>
    <w:rsid w:val="004C3AE0"/>
    <w:rsid w:val="004C3AE5"/>
    <w:rsid w:val="004C3B61"/>
    <w:rsid w:val="004C6A28"/>
    <w:rsid w:val="004C77D1"/>
    <w:rsid w:val="004C7A7D"/>
    <w:rsid w:val="004C7AD9"/>
    <w:rsid w:val="004C7E82"/>
    <w:rsid w:val="004C7F6C"/>
    <w:rsid w:val="004D0859"/>
    <w:rsid w:val="004D118B"/>
    <w:rsid w:val="004D18EE"/>
    <w:rsid w:val="004D1C4E"/>
    <w:rsid w:val="004D27DB"/>
    <w:rsid w:val="004D2EA3"/>
    <w:rsid w:val="004D3A62"/>
    <w:rsid w:val="004D4614"/>
    <w:rsid w:val="004D56CD"/>
    <w:rsid w:val="004D64D0"/>
    <w:rsid w:val="004D7085"/>
    <w:rsid w:val="004D7387"/>
    <w:rsid w:val="004D7AD5"/>
    <w:rsid w:val="004D7CE8"/>
    <w:rsid w:val="004E07BD"/>
    <w:rsid w:val="004E2FDE"/>
    <w:rsid w:val="004E337C"/>
    <w:rsid w:val="004E3BDD"/>
    <w:rsid w:val="004E3F06"/>
    <w:rsid w:val="004E456C"/>
    <w:rsid w:val="004E5891"/>
    <w:rsid w:val="004E5D91"/>
    <w:rsid w:val="004E6D3D"/>
    <w:rsid w:val="004E711A"/>
    <w:rsid w:val="004E799F"/>
    <w:rsid w:val="004F0D97"/>
    <w:rsid w:val="004F1120"/>
    <w:rsid w:val="004F19B9"/>
    <w:rsid w:val="004F1CF5"/>
    <w:rsid w:val="004F25BC"/>
    <w:rsid w:val="004F2AE2"/>
    <w:rsid w:val="004F3FFB"/>
    <w:rsid w:val="004F4358"/>
    <w:rsid w:val="004F43E1"/>
    <w:rsid w:val="004F50ED"/>
    <w:rsid w:val="004F56B9"/>
    <w:rsid w:val="004F5B5C"/>
    <w:rsid w:val="004F5E32"/>
    <w:rsid w:val="004F67FD"/>
    <w:rsid w:val="004F6B5A"/>
    <w:rsid w:val="004F713A"/>
    <w:rsid w:val="004F714F"/>
    <w:rsid w:val="005007F4"/>
    <w:rsid w:val="00500F40"/>
    <w:rsid w:val="00501784"/>
    <w:rsid w:val="005019D2"/>
    <w:rsid w:val="0050219A"/>
    <w:rsid w:val="005027B8"/>
    <w:rsid w:val="0050284D"/>
    <w:rsid w:val="00503094"/>
    <w:rsid w:val="00503240"/>
    <w:rsid w:val="00503A25"/>
    <w:rsid w:val="00503E90"/>
    <w:rsid w:val="00503F6D"/>
    <w:rsid w:val="0050493B"/>
    <w:rsid w:val="00504A9C"/>
    <w:rsid w:val="00504D2C"/>
    <w:rsid w:val="00504DDF"/>
    <w:rsid w:val="00505768"/>
    <w:rsid w:val="00505904"/>
    <w:rsid w:val="0050592E"/>
    <w:rsid w:val="0050593C"/>
    <w:rsid w:val="00505FE4"/>
    <w:rsid w:val="00506D8A"/>
    <w:rsid w:val="00506E99"/>
    <w:rsid w:val="00506FD8"/>
    <w:rsid w:val="00510CA3"/>
    <w:rsid w:val="00510D2D"/>
    <w:rsid w:val="00511317"/>
    <w:rsid w:val="0051199C"/>
    <w:rsid w:val="005122F9"/>
    <w:rsid w:val="00512F49"/>
    <w:rsid w:val="005147EF"/>
    <w:rsid w:val="00514D83"/>
    <w:rsid w:val="0051502B"/>
    <w:rsid w:val="005150E5"/>
    <w:rsid w:val="00515620"/>
    <w:rsid w:val="00515FD9"/>
    <w:rsid w:val="00516491"/>
    <w:rsid w:val="00517A1E"/>
    <w:rsid w:val="0052000E"/>
    <w:rsid w:val="005208EA"/>
    <w:rsid w:val="00522178"/>
    <w:rsid w:val="00523A99"/>
    <w:rsid w:val="00523D6B"/>
    <w:rsid w:val="00524929"/>
    <w:rsid w:val="00524BC5"/>
    <w:rsid w:val="005258C1"/>
    <w:rsid w:val="005259E6"/>
    <w:rsid w:val="005260E4"/>
    <w:rsid w:val="00526158"/>
    <w:rsid w:val="00526788"/>
    <w:rsid w:val="00526E57"/>
    <w:rsid w:val="00526E9C"/>
    <w:rsid w:val="00527163"/>
    <w:rsid w:val="005273F8"/>
    <w:rsid w:val="00527583"/>
    <w:rsid w:val="005275E7"/>
    <w:rsid w:val="00527B24"/>
    <w:rsid w:val="0053050C"/>
    <w:rsid w:val="00530518"/>
    <w:rsid w:val="0053053F"/>
    <w:rsid w:val="00530BA7"/>
    <w:rsid w:val="00530CC7"/>
    <w:rsid w:val="00530DE0"/>
    <w:rsid w:val="0053134E"/>
    <w:rsid w:val="005316DB"/>
    <w:rsid w:val="00531731"/>
    <w:rsid w:val="005320EE"/>
    <w:rsid w:val="00532285"/>
    <w:rsid w:val="00533066"/>
    <w:rsid w:val="0053351F"/>
    <w:rsid w:val="005344B1"/>
    <w:rsid w:val="00535419"/>
    <w:rsid w:val="005360A0"/>
    <w:rsid w:val="00537384"/>
    <w:rsid w:val="00537977"/>
    <w:rsid w:val="005379A4"/>
    <w:rsid w:val="00540724"/>
    <w:rsid w:val="00541E59"/>
    <w:rsid w:val="0054222C"/>
    <w:rsid w:val="00542630"/>
    <w:rsid w:val="005429BC"/>
    <w:rsid w:val="00542A60"/>
    <w:rsid w:val="00542C99"/>
    <w:rsid w:val="0054361F"/>
    <w:rsid w:val="0054498B"/>
    <w:rsid w:val="00544B66"/>
    <w:rsid w:val="005454B2"/>
    <w:rsid w:val="005454E1"/>
    <w:rsid w:val="00545598"/>
    <w:rsid w:val="00546C44"/>
    <w:rsid w:val="00546D60"/>
    <w:rsid w:val="00546F57"/>
    <w:rsid w:val="00547EA6"/>
    <w:rsid w:val="00550979"/>
    <w:rsid w:val="005515EA"/>
    <w:rsid w:val="00553240"/>
    <w:rsid w:val="005538F7"/>
    <w:rsid w:val="00553B86"/>
    <w:rsid w:val="0055419F"/>
    <w:rsid w:val="00554B3F"/>
    <w:rsid w:val="00554ECF"/>
    <w:rsid w:val="00555089"/>
    <w:rsid w:val="005552BF"/>
    <w:rsid w:val="00555EBC"/>
    <w:rsid w:val="005607B6"/>
    <w:rsid w:val="00560F3D"/>
    <w:rsid w:val="0056126F"/>
    <w:rsid w:val="0056244C"/>
    <w:rsid w:val="00562846"/>
    <w:rsid w:val="0056305B"/>
    <w:rsid w:val="00563690"/>
    <w:rsid w:val="00563879"/>
    <w:rsid w:val="00564153"/>
    <w:rsid w:val="005653A9"/>
    <w:rsid w:val="00565A3C"/>
    <w:rsid w:val="00565EDA"/>
    <w:rsid w:val="00566080"/>
    <w:rsid w:val="005661B8"/>
    <w:rsid w:val="005662F2"/>
    <w:rsid w:val="005666F1"/>
    <w:rsid w:val="00566A11"/>
    <w:rsid w:val="00567DE1"/>
    <w:rsid w:val="00567F81"/>
    <w:rsid w:val="00570214"/>
    <w:rsid w:val="005705FB"/>
    <w:rsid w:val="00570B6E"/>
    <w:rsid w:val="00571957"/>
    <w:rsid w:val="0057195D"/>
    <w:rsid w:val="00571C85"/>
    <w:rsid w:val="00572B5F"/>
    <w:rsid w:val="00572D8D"/>
    <w:rsid w:val="00572E86"/>
    <w:rsid w:val="005734F9"/>
    <w:rsid w:val="00574AC0"/>
    <w:rsid w:val="00574DAB"/>
    <w:rsid w:val="00575473"/>
    <w:rsid w:val="00575DAC"/>
    <w:rsid w:val="00576DB5"/>
    <w:rsid w:val="00576E25"/>
    <w:rsid w:val="00576F11"/>
    <w:rsid w:val="00577229"/>
    <w:rsid w:val="0057726E"/>
    <w:rsid w:val="005778CB"/>
    <w:rsid w:val="00580067"/>
    <w:rsid w:val="0058071E"/>
    <w:rsid w:val="00580928"/>
    <w:rsid w:val="00580950"/>
    <w:rsid w:val="00580FC5"/>
    <w:rsid w:val="00581A57"/>
    <w:rsid w:val="00581E2D"/>
    <w:rsid w:val="00582C4B"/>
    <w:rsid w:val="00582E1A"/>
    <w:rsid w:val="005834FC"/>
    <w:rsid w:val="00583C64"/>
    <w:rsid w:val="00584167"/>
    <w:rsid w:val="005842A6"/>
    <w:rsid w:val="005843C6"/>
    <w:rsid w:val="0058441D"/>
    <w:rsid w:val="0058457A"/>
    <w:rsid w:val="0058509B"/>
    <w:rsid w:val="005866A2"/>
    <w:rsid w:val="0058673B"/>
    <w:rsid w:val="00586AE3"/>
    <w:rsid w:val="005870F0"/>
    <w:rsid w:val="00591540"/>
    <w:rsid w:val="005915E4"/>
    <w:rsid w:val="005916D0"/>
    <w:rsid w:val="005919E1"/>
    <w:rsid w:val="005927AD"/>
    <w:rsid w:val="00592950"/>
    <w:rsid w:val="00592962"/>
    <w:rsid w:val="005929E2"/>
    <w:rsid w:val="00592B78"/>
    <w:rsid w:val="00592B7A"/>
    <w:rsid w:val="00592EE6"/>
    <w:rsid w:val="005931D6"/>
    <w:rsid w:val="005937AB"/>
    <w:rsid w:val="00593CC2"/>
    <w:rsid w:val="00593DA0"/>
    <w:rsid w:val="00594A04"/>
    <w:rsid w:val="0059501A"/>
    <w:rsid w:val="005963ED"/>
    <w:rsid w:val="00596FDF"/>
    <w:rsid w:val="00597A5E"/>
    <w:rsid w:val="00597CDA"/>
    <w:rsid w:val="00597F8A"/>
    <w:rsid w:val="005A002E"/>
    <w:rsid w:val="005A0BB4"/>
    <w:rsid w:val="005A1BF9"/>
    <w:rsid w:val="005A20BE"/>
    <w:rsid w:val="005A23C5"/>
    <w:rsid w:val="005A24DF"/>
    <w:rsid w:val="005A2FEA"/>
    <w:rsid w:val="005A3B90"/>
    <w:rsid w:val="005A4062"/>
    <w:rsid w:val="005A4259"/>
    <w:rsid w:val="005A44A0"/>
    <w:rsid w:val="005A479E"/>
    <w:rsid w:val="005A58B9"/>
    <w:rsid w:val="005A5B4D"/>
    <w:rsid w:val="005A610C"/>
    <w:rsid w:val="005A6436"/>
    <w:rsid w:val="005A689D"/>
    <w:rsid w:val="005A72A8"/>
    <w:rsid w:val="005A7764"/>
    <w:rsid w:val="005A779F"/>
    <w:rsid w:val="005A79E6"/>
    <w:rsid w:val="005B012F"/>
    <w:rsid w:val="005B01DF"/>
    <w:rsid w:val="005B02C6"/>
    <w:rsid w:val="005B0DE0"/>
    <w:rsid w:val="005B11E0"/>
    <w:rsid w:val="005B17AF"/>
    <w:rsid w:val="005B1ADB"/>
    <w:rsid w:val="005B22AC"/>
    <w:rsid w:val="005B2581"/>
    <w:rsid w:val="005B2701"/>
    <w:rsid w:val="005B437D"/>
    <w:rsid w:val="005B4498"/>
    <w:rsid w:val="005B49EC"/>
    <w:rsid w:val="005B4A36"/>
    <w:rsid w:val="005B5A03"/>
    <w:rsid w:val="005B5B5E"/>
    <w:rsid w:val="005B5E59"/>
    <w:rsid w:val="005B6CEF"/>
    <w:rsid w:val="005B70C8"/>
    <w:rsid w:val="005B742A"/>
    <w:rsid w:val="005B7A59"/>
    <w:rsid w:val="005C0B7A"/>
    <w:rsid w:val="005C0F35"/>
    <w:rsid w:val="005C1134"/>
    <w:rsid w:val="005C1696"/>
    <w:rsid w:val="005C1A3F"/>
    <w:rsid w:val="005C2114"/>
    <w:rsid w:val="005C23DC"/>
    <w:rsid w:val="005C29AB"/>
    <w:rsid w:val="005C2A79"/>
    <w:rsid w:val="005C2B27"/>
    <w:rsid w:val="005C371C"/>
    <w:rsid w:val="005C3891"/>
    <w:rsid w:val="005C3B39"/>
    <w:rsid w:val="005C413D"/>
    <w:rsid w:val="005C471F"/>
    <w:rsid w:val="005C4A4D"/>
    <w:rsid w:val="005C5442"/>
    <w:rsid w:val="005C5B9E"/>
    <w:rsid w:val="005C6AD8"/>
    <w:rsid w:val="005C6BC2"/>
    <w:rsid w:val="005C6D20"/>
    <w:rsid w:val="005C7775"/>
    <w:rsid w:val="005C7971"/>
    <w:rsid w:val="005C7FC6"/>
    <w:rsid w:val="005D00DB"/>
    <w:rsid w:val="005D1402"/>
    <w:rsid w:val="005D143E"/>
    <w:rsid w:val="005D1B28"/>
    <w:rsid w:val="005D1F21"/>
    <w:rsid w:val="005D2790"/>
    <w:rsid w:val="005D2C08"/>
    <w:rsid w:val="005D2C6D"/>
    <w:rsid w:val="005D2CB7"/>
    <w:rsid w:val="005D4051"/>
    <w:rsid w:val="005D54BD"/>
    <w:rsid w:val="005D58CB"/>
    <w:rsid w:val="005D5DA9"/>
    <w:rsid w:val="005D6FD1"/>
    <w:rsid w:val="005D7094"/>
    <w:rsid w:val="005D7134"/>
    <w:rsid w:val="005D72D0"/>
    <w:rsid w:val="005D7564"/>
    <w:rsid w:val="005D7B9D"/>
    <w:rsid w:val="005E0482"/>
    <w:rsid w:val="005E05CF"/>
    <w:rsid w:val="005E0BAA"/>
    <w:rsid w:val="005E122E"/>
    <w:rsid w:val="005E25E7"/>
    <w:rsid w:val="005E2C87"/>
    <w:rsid w:val="005E4C06"/>
    <w:rsid w:val="005E4F61"/>
    <w:rsid w:val="005E52AF"/>
    <w:rsid w:val="005E63E2"/>
    <w:rsid w:val="005E650F"/>
    <w:rsid w:val="005E6B8E"/>
    <w:rsid w:val="005E6E33"/>
    <w:rsid w:val="005E71E9"/>
    <w:rsid w:val="005E760D"/>
    <w:rsid w:val="005E787F"/>
    <w:rsid w:val="005E7988"/>
    <w:rsid w:val="005E7CE0"/>
    <w:rsid w:val="005F089C"/>
    <w:rsid w:val="005F0F63"/>
    <w:rsid w:val="005F17E8"/>
    <w:rsid w:val="005F1BD5"/>
    <w:rsid w:val="005F2E27"/>
    <w:rsid w:val="005F2F1C"/>
    <w:rsid w:val="005F3A51"/>
    <w:rsid w:val="005F4169"/>
    <w:rsid w:val="005F4B32"/>
    <w:rsid w:val="005F58E9"/>
    <w:rsid w:val="005F6351"/>
    <w:rsid w:val="005F63B7"/>
    <w:rsid w:val="005F663F"/>
    <w:rsid w:val="005F6879"/>
    <w:rsid w:val="005F7214"/>
    <w:rsid w:val="005F7425"/>
    <w:rsid w:val="005F77B1"/>
    <w:rsid w:val="005F7864"/>
    <w:rsid w:val="00600249"/>
    <w:rsid w:val="0060068F"/>
    <w:rsid w:val="00600950"/>
    <w:rsid w:val="00600D8E"/>
    <w:rsid w:val="00601111"/>
    <w:rsid w:val="00603252"/>
    <w:rsid w:val="00603CD1"/>
    <w:rsid w:val="00604A24"/>
    <w:rsid w:val="00604A33"/>
    <w:rsid w:val="00604BA6"/>
    <w:rsid w:val="006050A7"/>
    <w:rsid w:val="006057B6"/>
    <w:rsid w:val="006057F2"/>
    <w:rsid w:val="00605C50"/>
    <w:rsid w:val="00605E27"/>
    <w:rsid w:val="0060781F"/>
    <w:rsid w:val="00607DEE"/>
    <w:rsid w:val="0061121B"/>
    <w:rsid w:val="006116B9"/>
    <w:rsid w:val="00611DC9"/>
    <w:rsid w:val="00612330"/>
    <w:rsid w:val="00612B0F"/>
    <w:rsid w:val="006134F6"/>
    <w:rsid w:val="00613CC3"/>
    <w:rsid w:val="006145A1"/>
    <w:rsid w:val="00615000"/>
    <w:rsid w:val="00615433"/>
    <w:rsid w:val="00616B7D"/>
    <w:rsid w:val="00617007"/>
    <w:rsid w:val="006202B2"/>
    <w:rsid w:val="00620395"/>
    <w:rsid w:val="00620470"/>
    <w:rsid w:val="006216BF"/>
    <w:rsid w:val="006217E0"/>
    <w:rsid w:val="00621DAE"/>
    <w:rsid w:val="00622189"/>
    <w:rsid w:val="006221E4"/>
    <w:rsid w:val="00622946"/>
    <w:rsid w:val="006233C4"/>
    <w:rsid w:val="00623E59"/>
    <w:rsid w:val="00624432"/>
    <w:rsid w:val="00624E9B"/>
    <w:rsid w:val="00625365"/>
    <w:rsid w:val="00625443"/>
    <w:rsid w:val="00625E9D"/>
    <w:rsid w:val="0062619E"/>
    <w:rsid w:val="006271F7"/>
    <w:rsid w:val="00627784"/>
    <w:rsid w:val="00630415"/>
    <w:rsid w:val="00630530"/>
    <w:rsid w:val="00630D6C"/>
    <w:rsid w:val="006329B2"/>
    <w:rsid w:val="00632DA0"/>
    <w:rsid w:val="00633D5C"/>
    <w:rsid w:val="0063427E"/>
    <w:rsid w:val="00634501"/>
    <w:rsid w:val="006346FF"/>
    <w:rsid w:val="006347E7"/>
    <w:rsid w:val="00635A59"/>
    <w:rsid w:val="00636131"/>
    <w:rsid w:val="006364D8"/>
    <w:rsid w:val="00636FBB"/>
    <w:rsid w:val="00637095"/>
    <w:rsid w:val="0063715C"/>
    <w:rsid w:val="006371B8"/>
    <w:rsid w:val="00637433"/>
    <w:rsid w:val="006376F3"/>
    <w:rsid w:val="00637D86"/>
    <w:rsid w:val="00637FB6"/>
    <w:rsid w:val="00640544"/>
    <w:rsid w:val="00640F3C"/>
    <w:rsid w:val="00641BCD"/>
    <w:rsid w:val="0064272E"/>
    <w:rsid w:val="00642BE5"/>
    <w:rsid w:val="00642E8D"/>
    <w:rsid w:val="00642F0A"/>
    <w:rsid w:val="006431D1"/>
    <w:rsid w:val="006431E2"/>
    <w:rsid w:val="0064360A"/>
    <w:rsid w:val="00643705"/>
    <w:rsid w:val="00644297"/>
    <w:rsid w:val="006445D0"/>
    <w:rsid w:val="00644657"/>
    <w:rsid w:val="006448B2"/>
    <w:rsid w:val="00644D15"/>
    <w:rsid w:val="006452AA"/>
    <w:rsid w:val="00645D1C"/>
    <w:rsid w:val="00646A15"/>
    <w:rsid w:val="00647BEB"/>
    <w:rsid w:val="00647C61"/>
    <w:rsid w:val="00650609"/>
    <w:rsid w:val="00650718"/>
    <w:rsid w:val="00650F93"/>
    <w:rsid w:val="00650FFC"/>
    <w:rsid w:val="00651268"/>
    <w:rsid w:val="0065140C"/>
    <w:rsid w:val="00651AC9"/>
    <w:rsid w:val="0065341D"/>
    <w:rsid w:val="006535A6"/>
    <w:rsid w:val="006536EA"/>
    <w:rsid w:val="006537DC"/>
    <w:rsid w:val="00653F97"/>
    <w:rsid w:val="00654704"/>
    <w:rsid w:val="006547A5"/>
    <w:rsid w:val="00654B9F"/>
    <w:rsid w:val="00654BBF"/>
    <w:rsid w:val="00655895"/>
    <w:rsid w:val="00655D09"/>
    <w:rsid w:val="00657393"/>
    <w:rsid w:val="00657A2A"/>
    <w:rsid w:val="00657FE7"/>
    <w:rsid w:val="006607B0"/>
    <w:rsid w:val="00661530"/>
    <w:rsid w:val="0066246E"/>
    <w:rsid w:val="00662967"/>
    <w:rsid w:val="006629C1"/>
    <w:rsid w:val="00662C95"/>
    <w:rsid w:val="00662C99"/>
    <w:rsid w:val="006644EE"/>
    <w:rsid w:val="00664A0F"/>
    <w:rsid w:val="00664B8E"/>
    <w:rsid w:val="00665199"/>
    <w:rsid w:val="006652CE"/>
    <w:rsid w:val="0066540C"/>
    <w:rsid w:val="00665C95"/>
    <w:rsid w:val="00665F49"/>
    <w:rsid w:val="00667D05"/>
    <w:rsid w:val="00667E9B"/>
    <w:rsid w:val="00670951"/>
    <w:rsid w:val="00670CEB"/>
    <w:rsid w:val="00670E76"/>
    <w:rsid w:val="006711EC"/>
    <w:rsid w:val="006712E4"/>
    <w:rsid w:val="006713F5"/>
    <w:rsid w:val="00671642"/>
    <w:rsid w:val="0067191B"/>
    <w:rsid w:val="00671DA8"/>
    <w:rsid w:val="00672394"/>
    <w:rsid w:val="00672BE7"/>
    <w:rsid w:val="00673128"/>
    <w:rsid w:val="006733B4"/>
    <w:rsid w:val="006733E9"/>
    <w:rsid w:val="00673E5F"/>
    <w:rsid w:val="00673F76"/>
    <w:rsid w:val="006741B5"/>
    <w:rsid w:val="006744ED"/>
    <w:rsid w:val="00674FDA"/>
    <w:rsid w:val="00675331"/>
    <w:rsid w:val="00675EFA"/>
    <w:rsid w:val="006760A9"/>
    <w:rsid w:val="00676288"/>
    <w:rsid w:val="0067628E"/>
    <w:rsid w:val="0067690B"/>
    <w:rsid w:val="00676FA1"/>
    <w:rsid w:val="006770EA"/>
    <w:rsid w:val="00677167"/>
    <w:rsid w:val="0067743B"/>
    <w:rsid w:val="0067759A"/>
    <w:rsid w:val="006778F7"/>
    <w:rsid w:val="00680DDB"/>
    <w:rsid w:val="0068103C"/>
    <w:rsid w:val="006812A6"/>
    <w:rsid w:val="00681577"/>
    <w:rsid w:val="00681BD8"/>
    <w:rsid w:val="006822FE"/>
    <w:rsid w:val="006829DB"/>
    <w:rsid w:val="006829EB"/>
    <w:rsid w:val="00682E75"/>
    <w:rsid w:val="00682E9D"/>
    <w:rsid w:val="0068311B"/>
    <w:rsid w:val="00683A50"/>
    <w:rsid w:val="0068422F"/>
    <w:rsid w:val="006845E7"/>
    <w:rsid w:val="006846AC"/>
    <w:rsid w:val="0068475B"/>
    <w:rsid w:val="00686620"/>
    <w:rsid w:val="006876FA"/>
    <w:rsid w:val="006877A3"/>
    <w:rsid w:val="00687920"/>
    <w:rsid w:val="00687DBB"/>
    <w:rsid w:val="00691D4B"/>
    <w:rsid w:val="00692C22"/>
    <w:rsid w:val="00692DF5"/>
    <w:rsid w:val="00693889"/>
    <w:rsid w:val="006938D6"/>
    <w:rsid w:val="006938E8"/>
    <w:rsid w:val="00694192"/>
    <w:rsid w:val="00695931"/>
    <w:rsid w:val="00695E8D"/>
    <w:rsid w:val="00697099"/>
    <w:rsid w:val="00697437"/>
    <w:rsid w:val="00697D99"/>
    <w:rsid w:val="006A001F"/>
    <w:rsid w:val="006A0A04"/>
    <w:rsid w:val="006A2283"/>
    <w:rsid w:val="006A2826"/>
    <w:rsid w:val="006A2AAA"/>
    <w:rsid w:val="006A2DDD"/>
    <w:rsid w:val="006A3D6F"/>
    <w:rsid w:val="006A4C04"/>
    <w:rsid w:val="006A4D99"/>
    <w:rsid w:val="006A5232"/>
    <w:rsid w:val="006A6516"/>
    <w:rsid w:val="006A66CC"/>
    <w:rsid w:val="006A67E8"/>
    <w:rsid w:val="006A7575"/>
    <w:rsid w:val="006B04C8"/>
    <w:rsid w:val="006B0B45"/>
    <w:rsid w:val="006B105E"/>
    <w:rsid w:val="006B146A"/>
    <w:rsid w:val="006B188E"/>
    <w:rsid w:val="006B1948"/>
    <w:rsid w:val="006B40E8"/>
    <w:rsid w:val="006B43F6"/>
    <w:rsid w:val="006B5C77"/>
    <w:rsid w:val="006B5E79"/>
    <w:rsid w:val="006B62D8"/>
    <w:rsid w:val="006B6628"/>
    <w:rsid w:val="006B6934"/>
    <w:rsid w:val="006B6BD5"/>
    <w:rsid w:val="006B7D91"/>
    <w:rsid w:val="006C1F10"/>
    <w:rsid w:val="006C2041"/>
    <w:rsid w:val="006C207E"/>
    <w:rsid w:val="006C212A"/>
    <w:rsid w:val="006C26E1"/>
    <w:rsid w:val="006C2D7F"/>
    <w:rsid w:val="006C2E8D"/>
    <w:rsid w:val="006C3B43"/>
    <w:rsid w:val="006C3CC1"/>
    <w:rsid w:val="006C53EC"/>
    <w:rsid w:val="006C597E"/>
    <w:rsid w:val="006C5F4B"/>
    <w:rsid w:val="006C60FB"/>
    <w:rsid w:val="006C645E"/>
    <w:rsid w:val="006C69C0"/>
    <w:rsid w:val="006C6B46"/>
    <w:rsid w:val="006C7BF6"/>
    <w:rsid w:val="006D04F7"/>
    <w:rsid w:val="006D0B7A"/>
    <w:rsid w:val="006D0C96"/>
    <w:rsid w:val="006D0EC4"/>
    <w:rsid w:val="006D168E"/>
    <w:rsid w:val="006D1B0F"/>
    <w:rsid w:val="006D298C"/>
    <w:rsid w:val="006D3C1A"/>
    <w:rsid w:val="006D4080"/>
    <w:rsid w:val="006D47D7"/>
    <w:rsid w:val="006D485A"/>
    <w:rsid w:val="006D527E"/>
    <w:rsid w:val="006D5B73"/>
    <w:rsid w:val="006D5B8B"/>
    <w:rsid w:val="006D5E87"/>
    <w:rsid w:val="006D618F"/>
    <w:rsid w:val="006D6665"/>
    <w:rsid w:val="006D68F8"/>
    <w:rsid w:val="006D6E45"/>
    <w:rsid w:val="006D6F62"/>
    <w:rsid w:val="006D7448"/>
    <w:rsid w:val="006D7608"/>
    <w:rsid w:val="006E04A6"/>
    <w:rsid w:val="006E12E2"/>
    <w:rsid w:val="006E1589"/>
    <w:rsid w:val="006E1738"/>
    <w:rsid w:val="006E20DF"/>
    <w:rsid w:val="006E2A6C"/>
    <w:rsid w:val="006E2CBC"/>
    <w:rsid w:val="006E3099"/>
    <w:rsid w:val="006E399B"/>
    <w:rsid w:val="006E3A55"/>
    <w:rsid w:val="006E3D77"/>
    <w:rsid w:val="006E40B9"/>
    <w:rsid w:val="006E4456"/>
    <w:rsid w:val="006E453E"/>
    <w:rsid w:val="006E497E"/>
    <w:rsid w:val="006E5BDD"/>
    <w:rsid w:val="006E5BF9"/>
    <w:rsid w:val="006E5EEF"/>
    <w:rsid w:val="006E63E7"/>
    <w:rsid w:val="006E771E"/>
    <w:rsid w:val="006F059B"/>
    <w:rsid w:val="006F142F"/>
    <w:rsid w:val="006F18CA"/>
    <w:rsid w:val="006F1ACD"/>
    <w:rsid w:val="006F1EB1"/>
    <w:rsid w:val="006F1FCA"/>
    <w:rsid w:val="006F2269"/>
    <w:rsid w:val="006F2B37"/>
    <w:rsid w:val="006F2E66"/>
    <w:rsid w:val="006F34EF"/>
    <w:rsid w:val="006F41F5"/>
    <w:rsid w:val="006F62F0"/>
    <w:rsid w:val="006F65EB"/>
    <w:rsid w:val="006F6A4D"/>
    <w:rsid w:val="006F6AEE"/>
    <w:rsid w:val="006F6BF6"/>
    <w:rsid w:val="006F7A5A"/>
    <w:rsid w:val="006F7E82"/>
    <w:rsid w:val="00700595"/>
    <w:rsid w:val="007010D9"/>
    <w:rsid w:val="007017DA"/>
    <w:rsid w:val="00701CB0"/>
    <w:rsid w:val="00701D7E"/>
    <w:rsid w:val="00703099"/>
    <w:rsid w:val="0070443E"/>
    <w:rsid w:val="0070580A"/>
    <w:rsid w:val="00705D25"/>
    <w:rsid w:val="007061BF"/>
    <w:rsid w:val="0070781D"/>
    <w:rsid w:val="0071060D"/>
    <w:rsid w:val="00710B07"/>
    <w:rsid w:val="00710DBB"/>
    <w:rsid w:val="007123C7"/>
    <w:rsid w:val="00712EC6"/>
    <w:rsid w:val="00712FB8"/>
    <w:rsid w:val="007130A4"/>
    <w:rsid w:val="007133AD"/>
    <w:rsid w:val="00713B6F"/>
    <w:rsid w:val="00713D04"/>
    <w:rsid w:val="0071405F"/>
    <w:rsid w:val="00714C19"/>
    <w:rsid w:val="0071588B"/>
    <w:rsid w:val="00716135"/>
    <w:rsid w:val="007167F1"/>
    <w:rsid w:val="00717F8A"/>
    <w:rsid w:val="00720540"/>
    <w:rsid w:val="007207C9"/>
    <w:rsid w:val="00720980"/>
    <w:rsid w:val="00720B11"/>
    <w:rsid w:val="00722016"/>
    <w:rsid w:val="00722232"/>
    <w:rsid w:val="007248FE"/>
    <w:rsid w:val="007249E3"/>
    <w:rsid w:val="00724A4F"/>
    <w:rsid w:val="00724A60"/>
    <w:rsid w:val="00724C4F"/>
    <w:rsid w:val="00724C7F"/>
    <w:rsid w:val="00724D2C"/>
    <w:rsid w:val="00724F18"/>
    <w:rsid w:val="00725BFF"/>
    <w:rsid w:val="0072713C"/>
    <w:rsid w:val="007279D4"/>
    <w:rsid w:val="007306D7"/>
    <w:rsid w:val="00730C4B"/>
    <w:rsid w:val="00731F09"/>
    <w:rsid w:val="00732622"/>
    <w:rsid w:val="00732D63"/>
    <w:rsid w:val="00733B6C"/>
    <w:rsid w:val="00733D16"/>
    <w:rsid w:val="00733D27"/>
    <w:rsid w:val="00733D74"/>
    <w:rsid w:val="007342D1"/>
    <w:rsid w:val="007343DA"/>
    <w:rsid w:val="00734E78"/>
    <w:rsid w:val="00735CF6"/>
    <w:rsid w:val="00736484"/>
    <w:rsid w:val="00736683"/>
    <w:rsid w:val="00736E01"/>
    <w:rsid w:val="007372B9"/>
    <w:rsid w:val="0073730C"/>
    <w:rsid w:val="00737F4D"/>
    <w:rsid w:val="00740195"/>
    <w:rsid w:val="007404EB"/>
    <w:rsid w:val="0074082A"/>
    <w:rsid w:val="00740A92"/>
    <w:rsid w:val="007410FD"/>
    <w:rsid w:val="00741ECC"/>
    <w:rsid w:val="007434D5"/>
    <w:rsid w:val="007441CE"/>
    <w:rsid w:val="00744553"/>
    <w:rsid w:val="00744626"/>
    <w:rsid w:val="00744A77"/>
    <w:rsid w:val="00745F5D"/>
    <w:rsid w:val="007465B0"/>
    <w:rsid w:val="00746E33"/>
    <w:rsid w:val="0074790B"/>
    <w:rsid w:val="00747AE6"/>
    <w:rsid w:val="00750AA6"/>
    <w:rsid w:val="00751156"/>
    <w:rsid w:val="00751323"/>
    <w:rsid w:val="00751417"/>
    <w:rsid w:val="00751662"/>
    <w:rsid w:val="00752AEF"/>
    <w:rsid w:val="007533EB"/>
    <w:rsid w:val="00753914"/>
    <w:rsid w:val="00753B56"/>
    <w:rsid w:val="00753D8C"/>
    <w:rsid w:val="007546A6"/>
    <w:rsid w:val="00755622"/>
    <w:rsid w:val="00756001"/>
    <w:rsid w:val="007561D9"/>
    <w:rsid w:val="00756A9A"/>
    <w:rsid w:val="00756E05"/>
    <w:rsid w:val="007573F3"/>
    <w:rsid w:val="00757857"/>
    <w:rsid w:val="007608F6"/>
    <w:rsid w:val="00760D51"/>
    <w:rsid w:val="00761230"/>
    <w:rsid w:val="00761395"/>
    <w:rsid w:val="00761EC7"/>
    <w:rsid w:val="00762086"/>
    <w:rsid w:val="00762427"/>
    <w:rsid w:val="007625E9"/>
    <w:rsid w:val="00763B6D"/>
    <w:rsid w:val="0076445B"/>
    <w:rsid w:val="00764A93"/>
    <w:rsid w:val="00765110"/>
    <w:rsid w:val="00765391"/>
    <w:rsid w:val="00765574"/>
    <w:rsid w:val="0076659C"/>
    <w:rsid w:val="007667F4"/>
    <w:rsid w:val="00766ADB"/>
    <w:rsid w:val="00766B2B"/>
    <w:rsid w:val="00767CBD"/>
    <w:rsid w:val="007703D5"/>
    <w:rsid w:val="00771022"/>
    <w:rsid w:val="0077133F"/>
    <w:rsid w:val="00771623"/>
    <w:rsid w:val="0077239D"/>
    <w:rsid w:val="0077252C"/>
    <w:rsid w:val="0077284A"/>
    <w:rsid w:val="00772AEF"/>
    <w:rsid w:val="00772C2E"/>
    <w:rsid w:val="00772F13"/>
    <w:rsid w:val="007742D2"/>
    <w:rsid w:val="00774E32"/>
    <w:rsid w:val="00775429"/>
    <w:rsid w:val="00775463"/>
    <w:rsid w:val="0077581F"/>
    <w:rsid w:val="00776A59"/>
    <w:rsid w:val="00776B89"/>
    <w:rsid w:val="007771C6"/>
    <w:rsid w:val="007777C6"/>
    <w:rsid w:val="00777ED5"/>
    <w:rsid w:val="0078002A"/>
    <w:rsid w:val="007802C6"/>
    <w:rsid w:val="0078059E"/>
    <w:rsid w:val="007816FE"/>
    <w:rsid w:val="0078342C"/>
    <w:rsid w:val="0078374D"/>
    <w:rsid w:val="00783A28"/>
    <w:rsid w:val="00783B1C"/>
    <w:rsid w:val="00783D65"/>
    <w:rsid w:val="00784EA6"/>
    <w:rsid w:val="007857F7"/>
    <w:rsid w:val="007867BF"/>
    <w:rsid w:val="00786B40"/>
    <w:rsid w:val="0079001A"/>
    <w:rsid w:val="0079044A"/>
    <w:rsid w:val="00791328"/>
    <w:rsid w:val="00791A49"/>
    <w:rsid w:val="00791B4A"/>
    <w:rsid w:val="00792328"/>
    <w:rsid w:val="00793B19"/>
    <w:rsid w:val="007944C0"/>
    <w:rsid w:val="0079471B"/>
    <w:rsid w:val="00794EAD"/>
    <w:rsid w:val="0079513C"/>
    <w:rsid w:val="007961BF"/>
    <w:rsid w:val="007961D7"/>
    <w:rsid w:val="00796427"/>
    <w:rsid w:val="00796888"/>
    <w:rsid w:val="00797521"/>
    <w:rsid w:val="00797E12"/>
    <w:rsid w:val="007A059C"/>
    <w:rsid w:val="007A085B"/>
    <w:rsid w:val="007A0DC7"/>
    <w:rsid w:val="007A16F6"/>
    <w:rsid w:val="007A1872"/>
    <w:rsid w:val="007A188E"/>
    <w:rsid w:val="007A1B39"/>
    <w:rsid w:val="007A2092"/>
    <w:rsid w:val="007A29C8"/>
    <w:rsid w:val="007A2B43"/>
    <w:rsid w:val="007A2F6E"/>
    <w:rsid w:val="007A3295"/>
    <w:rsid w:val="007A33A1"/>
    <w:rsid w:val="007A34BC"/>
    <w:rsid w:val="007A3989"/>
    <w:rsid w:val="007A40C6"/>
    <w:rsid w:val="007A4162"/>
    <w:rsid w:val="007A4F46"/>
    <w:rsid w:val="007A50D4"/>
    <w:rsid w:val="007A52AE"/>
    <w:rsid w:val="007A5375"/>
    <w:rsid w:val="007A5A8A"/>
    <w:rsid w:val="007A61DE"/>
    <w:rsid w:val="007A640F"/>
    <w:rsid w:val="007A72B0"/>
    <w:rsid w:val="007A7635"/>
    <w:rsid w:val="007A7AC7"/>
    <w:rsid w:val="007A7EFB"/>
    <w:rsid w:val="007B0051"/>
    <w:rsid w:val="007B00F2"/>
    <w:rsid w:val="007B0133"/>
    <w:rsid w:val="007B17E7"/>
    <w:rsid w:val="007B23B0"/>
    <w:rsid w:val="007B2EF8"/>
    <w:rsid w:val="007B303A"/>
    <w:rsid w:val="007B329C"/>
    <w:rsid w:val="007B38DE"/>
    <w:rsid w:val="007B4F20"/>
    <w:rsid w:val="007B5256"/>
    <w:rsid w:val="007B55FE"/>
    <w:rsid w:val="007B5BD0"/>
    <w:rsid w:val="007B5C27"/>
    <w:rsid w:val="007B639A"/>
    <w:rsid w:val="007B6571"/>
    <w:rsid w:val="007B6FB6"/>
    <w:rsid w:val="007B756C"/>
    <w:rsid w:val="007B7B57"/>
    <w:rsid w:val="007C0148"/>
    <w:rsid w:val="007C061E"/>
    <w:rsid w:val="007C0A34"/>
    <w:rsid w:val="007C0F4B"/>
    <w:rsid w:val="007C0F6C"/>
    <w:rsid w:val="007C10BA"/>
    <w:rsid w:val="007C1788"/>
    <w:rsid w:val="007C1AE5"/>
    <w:rsid w:val="007C2018"/>
    <w:rsid w:val="007C22CD"/>
    <w:rsid w:val="007C331A"/>
    <w:rsid w:val="007C392E"/>
    <w:rsid w:val="007C3CC8"/>
    <w:rsid w:val="007C422F"/>
    <w:rsid w:val="007C4639"/>
    <w:rsid w:val="007C4BFE"/>
    <w:rsid w:val="007C4E32"/>
    <w:rsid w:val="007C62D2"/>
    <w:rsid w:val="007C63C0"/>
    <w:rsid w:val="007C682B"/>
    <w:rsid w:val="007C713D"/>
    <w:rsid w:val="007C71F4"/>
    <w:rsid w:val="007C777B"/>
    <w:rsid w:val="007C7A64"/>
    <w:rsid w:val="007C7AC1"/>
    <w:rsid w:val="007D05CC"/>
    <w:rsid w:val="007D0A26"/>
    <w:rsid w:val="007D0E72"/>
    <w:rsid w:val="007D105E"/>
    <w:rsid w:val="007D1C89"/>
    <w:rsid w:val="007D1D81"/>
    <w:rsid w:val="007D2059"/>
    <w:rsid w:val="007D23AE"/>
    <w:rsid w:val="007D26D3"/>
    <w:rsid w:val="007D2DF5"/>
    <w:rsid w:val="007D3302"/>
    <w:rsid w:val="007D4131"/>
    <w:rsid w:val="007D4244"/>
    <w:rsid w:val="007D4808"/>
    <w:rsid w:val="007D4BA7"/>
    <w:rsid w:val="007D4F64"/>
    <w:rsid w:val="007D52BB"/>
    <w:rsid w:val="007D541B"/>
    <w:rsid w:val="007D5770"/>
    <w:rsid w:val="007D5B51"/>
    <w:rsid w:val="007D5E85"/>
    <w:rsid w:val="007D6598"/>
    <w:rsid w:val="007D693E"/>
    <w:rsid w:val="007D6A97"/>
    <w:rsid w:val="007D6F38"/>
    <w:rsid w:val="007D7094"/>
    <w:rsid w:val="007E0599"/>
    <w:rsid w:val="007E094D"/>
    <w:rsid w:val="007E1043"/>
    <w:rsid w:val="007E134C"/>
    <w:rsid w:val="007E2448"/>
    <w:rsid w:val="007E2CD5"/>
    <w:rsid w:val="007E2D1E"/>
    <w:rsid w:val="007E3008"/>
    <w:rsid w:val="007E3CDA"/>
    <w:rsid w:val="007E4DA6"/>
    <w:rsid w:val="007E51CD"/>
    <w:rsid w:val="007E56FD"/>
    <w:rsid w:val="007E5CE4"/>
    <w:rsid w:val="007E5F06"/>
    <w:rsid w:val="007E5FC5"/>
    <w:rsid w:val="007E66F5"/>
    <w:rsid w:val="007E6C3D"/>
    <w:rsid w:val="007F008A"/>
    <w:rsid w:val="007F0C01"/>
    <w:rsid w:val="007F1DA8"/>
    <w:rsid w:val="007F2D91"/>
    <w:rsid w:val="007F3DEC"/>
    <w:rsid w:val="007F43D5"/>
    <w:rsid w:val="007F6571"/>
    <w:rsid w:val="007F6FB0"/>
    <w:rsid w:val="007F7DB0"/>
    <w:rsid w:val="007F7EB4"/>
    <w:rsid w:val="00800360"/>
    <w:rsid w:val="008005E8"/>
    <w:rsid w:val="00800959"/>
    <w:rsid w:val="00800ABA"/>
    <w:rsid w:val="008013D6"/>
    <w:rsid w:val="00801549"/>
    <w:rsid w:val="0080176C"/>
    <w:rsid w:val="008017E9"/>
    <w:rsid w:val="0080199C"/>
    <w:rsid w:val="00802B7B"/>
    <w:rsid w:val="008036AD"/>
    <w:rsid w:val="008039EE"/>
    <w:rsid w:val="00804198"/>
    <w:rsid w:val="0080470F"/>
    <w:rsid w:val="00804732"/>
    <w:rsid w:val="00804CB0"/>
    <w:rsid w:val="00804F21"/>
    <w:rsid w:val="0080557B"/>
    <w:rsid w:val="00805A97"/>
    <w:rsid w:val="00805B74"/>
    <w:rsid w:val="00806A2C"/>
    <w:rsid w:val="00806BD4"/>
    <w:rsid w:val="00806F59"/>
    <w:rsid w:val="00807449"/>
    <w:rsid w:val="008075D8"/>
    <w:rsid w:val="0081000B"/>
    <w:rsid w:val="00810262"/>
    <w:rsid w:val="008105E4"/>
    <w:rsid w:val="0081121E"/>
    <w:rsid w:val="00811539"/>
    <w:rsid w:val="00811DB4"/>
    <w:rsid w:val="00812406"/>
    <w:rsid w:val="008131A4"/>
    <w:rsid w:val="008132B2"/>
    <w:rsid w:val="00813394"/>
    <w:rsid w:val="008134D1"/>
    <w:rsid w:val="0081400C"/>
    <w:rsid w:val="0081404F"/>
    <w:rsid w:val="00814E63"/>
    <w:rsid w:val="008153F2"/>
    <w:rsid w:val="00815406"/>
    <w:rsid w:val="008158B1"/>
    <w:rsid w:val="00815ECC"/>
    <w:rsid w:val="00816193"/>
    <w:rsid w:val="00816919"/>
    <w:rsid w:val="00816B7B"/>
    <w:rsid w:val="00816DB9"/>
    <w:rsid w:val="00816E37"/>
    <w:rsid w:val="0081781E"/>
    <w:rsid w:val="00817926"/>
    <w:rsid w:val="00817984"/>
    <w:rsid w:val="00817FB1"/>
    <w:rsid w:val="00820576"/>
    <w:rsid w:val="00820DF9"/>
    <w:rsid w:val="008213B5"/>
    <w:rsid w:val="00821585"/>
    <w:rsid w:val="008216BA"/>
    <w:rsid w:val="00821853"/>
    <w:rsid w:val="00821919"/>
    <w:rsid w:val="00821DA6"/>
    <w:rsid w:val="00821DCE"/>
    <w:rsid w:val="008224CF"/>
    <w:rsid w:val="00822BDA"/>
    <w:rsid w:val="00822C8E"/>
    <w:rsid w:val="00823B9B"/>
    <w:rsid w:val="00823F8A"/>
    <w:rsid w:val="00824E84"/>
    <w:rsid w:val="00826F44"/>
    <w:rsid w:val="0082764C"/>
    <w:rsid w:val="00830504"/>
    <w:rsid w:val="00830C7E"/>
    <w:rsid w:val="00830FCF"/>
    <w:rsid w:val="008311C3"/>
    <w:rsid w:val="008316C5"/>
    <w:rsid w:val="00831CCD"/>
    <w:rsid w:val="00832083"/>
    <w:rsid w:val="008329CE"/>
    <w:rsid w:val="00833654"/>
    <w:rsid w:val="00833A1B"/>
    <w:rsid w:val="008350C3"/>
    <w:rsid w:val="008352DB"/>
    <w:rsid w:val="008352E9"/>
    <w:rsid w:val="00836616"/>
    <w:rsid w:val="00836741"/>
    <w:rsid w:val="00836926"/>
    <w:rsid w:val="00836C5A"/>
    <w:rsid w:val="00836E83"/>
    <w:rsid w:val="00837565"/>
    <w:rsid w:val="00837657"/>
    <w:rsid w:val="00837956"/>
    <w:rsid w:val="00837ECA"/>
    <w:rsid w:val="0084017A"/>
    <w:rsid w:val="00840518"/>
    <w:rsid w:val="008406EB"/>
    <w:rsid w:val="00840F2B"/>
    <w:rsid w:val="00841734"/>
    <w:rsid w:val="00841ADA"/>
    <w:rsid w:val="00842DCB"/>
    <w:rsid w:val="00842FC7"/>
    <w:rsid w:val="008435D9"/>
    <w:rsid w:val="0084393F"/>
    <w:rsid w:val="00843966"/>
    <w:rsid w:val="0084445D"/>
    <w:rsid w:val="008445F2"/>
    <w:rsid w:val="00844A88"/>
    <w:rsid w:val="0084527C"/>
    <w:rsid w:val="00845D13"/>
    <w:rsid w:val="00845F39"/>
    <w:rsid w:val="008477C7"/>
    <w:rsid w:val="008478DE"/>
    <w:rsid w:val="008501B5"/>
    <w:rsid w:val="00851C23"/>
    <w:rsid w:val="00852F14"/>
    <w:rsid w:val="008534E2"/>
    <w:rsid w:val="008534FA"/>
    <w:rsid w:val="008547B9"/>
    <w:rsid w:val="00855BD0"/>
    <w:rsid w:val="00856004"/>
    <w:rsid w:val="00856530"/>
    <w:rsid w:val="008571C7"/>
    <w:rsid w:val="0085728C"/>
    <w:rsid w:val="008607C1"/>
    <w:rsid w:val="00860C51"/>
    <w:rsid w:val="00860D93"/>
    <w:rsid w:val="00860F1E"/>
    <w:rsid w:val="00861111"/>
    <w:rsid w:val="0086197D"/>
    <w:rsid w:val="00861CD6"/>
    <w:rsid w:val="00863450"/>
    <w:rsid w:val="00863E3B"/>
    <w:rsid w:val="00863FA5"/>
    <w:rsid w:val="00865946"/>
    <w:rsid w:val="00866588"/>
    <w:rsid w:val="00866E60"/>
    <w:rsid w:val="0086740A"/>
    <w:rsid w:val="008674CF"/>
    <w:rsid w:val="008711AC"/>
    <w:rsid w:val="00871C45"/>
    <w:rsid w:val="0087296F"/>
    <w:rsid w:val="00873447"/>
    <w:rsid w:val="0087363E"/>
    <w:rsid w:val="00873A41"/>
    <w:rsid w:val="00874320"/>
    <w:rsid w:val="008751B6"/>
    <w:rsid w:val="008751ED"/>
    <w:rsid w:val="00875E55"/>
    <w:rsid w:val="00875E97"/>
    <w:rsid w:val="0087797A"/>
    <w:rsid w:val="00880750"/>
    <w:rsid w:val="00881691"/>
    <w:rsid w:val="00882056"/>
    <w:rsid w:val="00882112"/>
    <w:rsid w:val="00882A8D"/>
    <w:rsid w:val="008831C1"/>
    <w:rsid w:val="00883206"/>
    <w:rsid w:val="00883B21"/>
    <w:rsid w:val="0088403C"/>
    <w:rsid w:val="00884334"/>
    <w:rsid w:val="00884BE4"/>
    <w:rsid w:val="00886B35"/>
    <w:rsid w:val="00887260"/>
    <w:rsid w:val="0088794E"/>
    <w:rsid w:val="00887F74"/>
    <w:rsid w:val="0089061C"/>
    <w:rsid w:val="00890B58"/>
    <w:rsid w:val="008917EB"/>
    <w:rsid w:val="008918F5"/>
    <w:rsid w:val="00891B07"/>
    <w:rsid w:val="00892566"/>
    <w:rsid w:val="008925D6"/>
    <w:rsid w:val="008928F5"/>
    <w:rsid w:val="00893446"/>
    <w:rsid w:val="008934A2"/>
    <w:rsid w:val="00893940"/>
    <w:rsid w:val="00893CC9"/>
    <w:rsid w:val="00893FCC"/>
    <w:rsid w:val="00894187"/>
    <w:rsid w:val="008941F8"/>
    <w:rsid w:val="00894A16"/>
    <w:rsid w:val="00894BFB"/>
    <w:rsid w:val="008953CE"/>
    <w:rsid w:val="00895479"/>
    <w:rsid w:val="008968F0"/>
    <w:rsid w:val="00896BEA"/>
    <w:rsid w:val="00896E7A"/>
    <w:rsid w:val="00897612"/>
    <w:rsid w:val="008978EF"/>
    <w:rsid w:val="008A0752"/>
    <w:rsid w:val="008A0D02"/>
    <w:rsid w:val="008A10ED"/>
    <w:rsid w:val="008A144E"/>
    <w:rsid w:val="008A19DC"/>
    <w:rsid w:val="008A1E5E"/>
    <w:rsid w:val="008A1ED6"/>
    <w:rsid w:val="008A2230"/>
    <w:rsid w:val="008A28FF"/>
    <w:rsid w:val="008A2ED4"/>
    <w:rsid w:val="008A3010"/>
    <w:rsid w:val="008A3B2A"/>
    <w:rsid w:val="008A402F"/>
    <w:rsid w:val="008A4226"/>
    <w:rsid w:val="008A47B1"/>
    <w:rsid w:val="008A4EA0"/>
    <w:rsid w:val="008A5002"/>
    <w:rsid w:val="008A539C"/>
    <w:rsid w:val="008A5A8B"/>
    <w:rsid w:val="008A5DD2"/>
    <w:rsid w:val="008A64AA"/>
    <w:rsid w:val="008A667F"/>
    <w:rsid w:val="008A70AB"/>
    <w:rsid w:val="008A7F0C"/>
    <w:rsid w:val="008B001E"/>
    <w:rsid w:val="008B0087"/>
    <w:rsid w:val="008B00FA"/>
    <w:rsid w:val="008B01B2"/>
    <w:rsid w:val="008B078C"/>
    <w:rsid w:val="008B0ACE"/>
    <w:rsid w:val="008B1A02"/>
    <w:rsid w:val="008B1B77"/>
    <w:rsid w:val="008B2294"/>
    <w:rsid w:val="008B2355"/>
    <w:rsid w:val="008B24EF"/>
    <w:rsid w:val="008B2809"/>
    <w:rsid w:val="008B2DFC"/>
    <w:rsid w:val="008B328D"/>
    <w:rsid w:val="008B4343"/>
    <w:rsid w:val="008B43C8"/>
    <w:rsid w:val="008B4C5A"/>
    <w:rsid w:val="008B4DC3"/>
    <w:rsid w:val="008B5E67"/>
    <w:rsid w:val="008B5FE5"/>
    <w:rsid w:val="008C0672"/>
    <w:rsid w:val="008C10C5"/>
    <w:rsid w:val="008C11F4"/>
    <w:rsid w:val="008C12D4"/>
    <w:rsid w:val="008C181B"/>
    <w:rsid w:val="008C1B50"/>
    <w:rsid w:val="008C1E8C"/>
    <w:rsid w:val="008C2388"/>
    <w:rsid w:val="008C2472"/>
    <w:rsid w:val="008C31B9"/>
    <w:rsid w:val="008C3201"/>
    <w:rsid w:val="008C3620"/>
    <w:rsid w:val="008C3C4B"/>
    <w:rsid w:val="008C3C89"/>
    <w:rsid w:val="008C4C0D"/>
    <w:rsid w:val="008C5021"/>
    <w:rsid w:val="008C5611"/>
    <w:rsid w:val="008C6720"/>
    <w:rsid w:val="008C6BCA"/>
    <w:rsid w:val="008C6DE2"/>
    <w:rsid w:val="008C7383"/>
    <w:rsid w:val="008C7667"/>
    <w:rsid w:val="008C790E"/>
    <w:rsid w:val="008C7B06"/>
    <w:rsid w:val="008D036C"/>
    <w:rsid w:val="008D15C9"/>
    <w:rsid w:val="008D1B11"/>
    <w:rsid w:val="008D1F98"/>
    <w:rsid w:val="008D2498"/>
    <w:rsid w:val="008D27A0"/>
    <w:rsid w:val="008D2A06"/>
    <w:rsid w:val="008D3490"/>
    <w:rsid w:val="008D4177"/>
    <w:rsid w:val="008D4BBC"/>
    <w:rsid w:val="008D5D71"/>
    <w:rsid w:val="008D7749"/>
    <w:rsid w:val="008E034E"/>
    <w:rsid w:val="008E1835"/>
    <w:rsid w:val="008E1845"/>
    <w:rsid w:val="008E19DA"/>
    <w:rsid w:val="008E1EAF"/>
    <w:rsid w:val="008E308B"/>
    <w:rsid w:val="008E3664"/>
    <w:rsid w:val="008E4742"/>
    <w:rsid w:val="008E4AF3"/>
    <w:rsid w:val="008E53F1"/>
    <w:rsid w:val="008E65DA"/>
    <w:rsid w:val="008E6C72"/>
    <w:rsid w:val="008E6F44"/>
    <w:rsid w:val="008E766D"/>
    <w:rsid w:val="008E7CB1"/>
    <w:rsid w:val="008E7E3E"/>
    <w:rsid w:val="008F00FA"/>
    <w:rsid w:val="008F0217"/>
    <w:rsid w:val="008F03F9"/>
    <w:rsid w:val="008F0447"/>
    <w:rsid w:val="008F095A"/>
    <w:rsid w:val="008F157A"/>
    <w:rsid w:val="008F1CD4"/>
    <w:rsid w:val="008F2A3B"/>
    <w:rsid w:val="008F2C39"/>
    <w:rsid w:val="008F2CC5"/>
    <w:rsid w:val="008F56A0"/>
    <w:rsid w:val="008F5E70"/>
    <w:rsid w:val="008F6474"/>
    <w:rsid w:val="008F6E7B"/>
    <w:rsid w:val="008F7156"/>
    <w:rsid w:val="008F7EC5"/>
    <w:rsid w:val="00900702"/>
    <w:rsid w:val="00900B5B"/>
    <w:rsid w:val="00900C65"/>
    <w:rsid w:val="00900DBA"/>
    <w:rsid w:val="009013D6"/>
    <w:rsid w:val="00901FCA"/>
    <w:rsid w:val="00902144"/>
    <w:rsid w:val="0090286B"/>
    <w:rsid w:val="00903048"/>
    <w:rsid w:val="00903600"/>
    <w:rsid w:val="00903A1E"/>
    <w:rsid w:val="00903D33"/>
    <w:rsid w:val="00903FB9"/>
    <w:rsid w:val="0090441A"/>
    <w:rsid w:val="00904D4F"/>
    <w:rsid w:val="0090564F"/>
    <w:rsid w:val="0090596D"/>
    <w:rsid w:val="00905ABC"/>
    <w:rsid w:val="009062D8"/>
    <w:rsid w:val="0090660D"/>
    <w:rsid w:val="00906EB2"/>
    <w:rsid w:val="00907773"/>
    <w:rsid w:val="00910505"/>
    <w:rsid w:val="00910805"/>
    <w:rsid w:val="00910C81"/>
    <w:rsid w:val="00910DA9"/>
    <w:rsid w:val="009111B8"/>
    <w:rsid w:val="00911413"/>
    <w:rsid w:val="00911871"/>
    <w:rsid w:val="00911DE1"/>
    <w:rsid w:val="00912E07"/>
    <w:rsid w:val="0091461E"/>
    <w:rsid w:val="00915064"/>
    <w:rsid w:val="00915A77"/>
    <w:rsid w:val="00915FD4"/>
    <w:rsid w:val="00916047"/>
    <w:rsid w:val="0091671E"/>
    <w:rsid w:val="009167BA"/>
    <w:rsid w:val="0091687D"/>
    <w:rsid w:val="00917888"/>
    <w:rsid w:val="009202A8"/>
    <w:rsid w:val="00920332"/>
    <w:rsid w:val="0092058F"/>
    <w:rsid w:val="009205BA"/>
    <w:rsid w:val="009205DC"/>
    <w:rsid w:val="009206A7"/>
    <w:rsid w:val="00921190"/>
    <w:rsid w:val="009214E6"/>
    <w:rsid w:val="00921957"/>
    <w:rsid w:val="00922515"/>
    <w:rsid w:val="00922733"/>
    <w:rsid w:val="00922F01"/>
    <w:rsid w:val="0092361F"/>
    <w:rsid w:val="00923A6B"/>
    <w:rsid w:val="00923E63"/>
    <w:rsid w:val="00925841"/>
    <w:rsid w:val="00927A66"/>
    <w:rsid w:val="00927B12"/>
    <w:rsid w:val="00927E0B"/>
    <w:rsid w:val="0093046E"/>
    <w:rsid w:val="00931479"/>
    <w:rsid w:val="00931F5C"/>
    <w:rsid w:val="00932088"/>
    <w:rsid w:val="00932531"/>
    <w:rsid w:val="0093313C"/>
    <w:rsid w:val="00933945"/>
    <w:rsid w:val="00933E26"/>
    <w:rsid w:val="009344AB"/>
    <w:rsid w:val="009345C4"/>
    <w:rsid w:val="00934C9E"/>
    <w:rsid w:val="0093573F"/>
    <w:rsid w:val="0093585D"/>
    <w:rsid w:val="0093636C"/>
    <w:rsid w:val="00936639"/>
    <w:rsid w:val="00936CA7"/>
    <w:rsid w:val="00936DAA"/>
    <w:rsid w:val="0093742F"/>
    <w:rsid w:val="00937527"/>
    <w:rsid w:val="0093754C"/>
    <w:rsid w:val="0093785E"/>
    <w:rsid w:val="00940410"/>
    <w:rsid w:val="00940492"/>
    <w:rsid w:val="00941765"/>
    <w:rsid w:val="00941A12"/>
    <w:rsid w:val="0094250A"/>
    <w:rsid w:val="00943240"/>
    <w:rsid w:val="00943CA2"/>
    <w:rsid w:val="009441F6"/>
    <w:rsid w:val="00944553"/>
    <w:rsid w:val="00944EB4"/>
    <w:rsid w:val="0094537F"/>
    <w:rsid w:val="009454DC"/>
    <w:rsid w:val="009454DE"/>
    <w:rsid w:val="009455CE"/>
    <w:rsid w:val="009459F7"/>
    <w:rsid w:val="00946504"/>
    <w:rsid w:val="009477D2"/>
    <w:rsid w:val="00947C01"/>
    <w:rsid w:val="00947E31"/>
    <w:rsid w:val="00950415"/>
    <w:rsid w:val="00950767"/>
    <w:rsid w:val="0095121B"/>
    <w:rsid w:val="00951A7B"/>
    <w:rsid w:val="009532FA"/>
    <w:rsid w:val="00954328"/>
    <w:rsid w:val="00954C12"/>
    <w:rsid w:val="0095553B"/>
    <w:rsid w:val="009559E3"/>
    <w:rsid w:val="00955B72"/>
    <w:rsid w:val="00955DCA"/>
    <w:rsid w:val="00955F24"/>
    <w:rsid w:val="009568C7"/>
    <w:rsid w:val="00956D5B"/>
    <w:rsid w:val="00957F85"/>
    <w:rsid w:val="009606E3"/>
    <w:rsid w:val="00960755"/>
    <w:rsid w:val="00960FFD"/>
    <w:rsid w:val="00961857"/>
    <w:rsid w:val="00961B6A"/>
    <w:rsid w:val="009629C9"/>
    <w:rsid w:val="00963689"/>
    <w:rsid w:val="00963A6F"/>
    <w:rsid w:val="00965601"/>
    <w:rsid w:val="00965B7D"/>
    <w:rsid w:val="00965D1E"/>
    <w:rsid w:val="009663FD"/>
    <w:rsid w:val="00966685"/>
    <w:rsid w:val="00966D0A"/>
    <w:rsid w:val="009674CD"/>
    <w:rsid w:val="009677F0"/>
    <w:rsid w:val="00967F89"/>
    <w:rsid w:val="00970237"/>
    <w:rsid w:val="00971754"/>
    <w:rsid w:val="00972526"/>
    <w:rsid w:val="00972C4B"/>
    <w:rsid w:val="0097332D"/>
    <w:rsid w:val="0097384A"/>
    <w:rsid w:val="00974405"/>
    <w:rsid w:val="0097461F"/>
    <w:rsid w:val="00974814"/>
    <w:rsid w:val="00974A2A"/>
    <w:rsid w:val="009773F6"/>
    <w:rsid w:val="0097761F"/>
    <w:rsid w:val="0097794E"/>
    <w:rsid w:val="00977C3B"/>
    <w:rsid w:val="00980273"/>
    <w:rsid w:val="00980EFB"/>
    <w:rsid w:val="00980FF7"/>
    <w:rsid w:val="00981DF2"/>
    <w:rsid w:val="00981FDF"/>
    <w:rsid w:val="00982318"/>
    <w:rsid w:val="0098243B"/>
    <w:rsid w:val="00983743"/>
    <w:rsid w:val="00984959"/>
    <w:rsid w:val="0098497B"/>
    <w:rsid w:val="00984FDD"/>
    <w:rsid w:val="00986493"/>
    <w:rsid w:val="0098711A"/>
    <w:rsid w:val="00987253"/>
    <w:rsid w:val="00987400"/>
    <w:rsid w:val="009878DA"/>
    <w:rsid w:val="009878E9"/>
    <w:rsid w:val="00987F66"/>
    <w:rsid w:val="00990041"/>
    <w:rsid w:val="0099007F"/>
    <w:rsid w:val="00990238"/>
    <w:rsid w:val="00991B41"/>
    <w:rsid w:val="00991DFC"/>
    <w:rsid w:val="00991F22"/>
    <w:rsid w:val="00992200"/>
    <w:rsid w:val="00992254"/>
    <w:rsid w:val="0099240D"/>
    <w:rsid w:val="00992459"/>
    <w:rsid w:val="009924D0"/>
    <w:rsid w:val="00992B93"/>
    <w:rsid w:val="00993239"/>
    <w:rsid w:val="00993899"/>
    <w:rsid w:val="00993DC4"/>
    <w:rsid w:val="009948C8"/>
    <w:rsid w:val="009953DF"/>
    <w:rsid w:val="009959AA"/>
    <w:rsid w:val="00996BAE"/>
    <w:rsid w:val="00996F02"/>
    <w:rsid w:val="0099718E"/>
    <w:rsid w:val="009976E6"/>
    <w:rsid w:val="009977EE"/>
    <w:rsid w:val="009A119D"/>
    <w:rsid w:val="009A190D"/>
    <w:rsid w:val="009A1A2B"/>
    <w:rsid w:val="009A25BC"/>
    <w:rsid w:val="009A29AC"/>
    <w:rsid w:val="009A2A5B"/>
    <w:rsid w:val="009A2BD8"/>
    <w:rsid w:val="009A2EA9"/>
    <w:rsid w:val="009A2EB3"/>
    <w:rsid w:val="009A30C4"/>
    <w:rsid w:val="009A36C1"/>
    <w:rsid w:val="009A37FE"/>
    <w:rsid w:val="009A388F"/>
    <w:rsid w:val="009A38B6"/>
    <w:rsid w:val="009A669D"/>
    <w:rsid w:val="009A6F37"/>
    <w:rsid w:val="009A76AC"/>
    <w:rsid w:val="009A7972"/>
    <w:rsid w:val="009A7EF7"/>
    <w:rsid w:val="009A7FCD"/>
    <w:rsid w:val="009B0EC8"/>
    <w:rsid w:val="009B19A3"/>
    <w:rsid w:val="009B1AFC"/>
    <w:rsid w:val="009B1EDC"/>
    <w:rsid w:val="009B2BCA"/>
    <w:rsid w:val="009B2DD1"/>
    <w:rsid w:val="009B358E"/>
    <w:rsid w:val="009B35D8"/>
    <w:rsid w:val="009B38B7"/>
    <w:rsid w:val="009B3D51"/>
    <w:rsid w:val="009B44AE"/>
    <w:rsid w:val="009B65D5"/>
    <w:rsid w:val="009B7751"/>
    <w:rsid w:val="009B7963"/>
    <w:rsid w:val="009C0436"/>
    <w:rsid w:val="009C0501"/>
    <w:rsid w:val="009C0EE0"/>
    <w:rsid w:val="009C0F08"/>
    <w:rsid w:val="009C1906"/>
    <w:rsid w:val="009C24D1"/>
    <w:rsid w:val="009C26EA"/>
    <w:rsid w:val="009C34F7"/>
    <w:rsid w:val="009C3E97"/>
    <w:rsid w:val="009C4775"/>
    <w:rsid w:val="009C59F1"/>
    <w:rsid w:val="009C5A22"/>
    <w:rsid w:val="009C5B8F"/>
    <w:rsid w:val="009C64FA"/>
    <w:rsid w:val="009C69CE"/>
    <w:rsid w:val="009C71C4"/>
    <w:rsid w:val="009C7F8E"/>
    <w:rsid w:val="009D08E1"/>
    <w:rsid w:val="009D0DFB"/>
    <w:rsid w:val="009D13BB"/>
    <w:rsid w:val="009D199C"/>
    <w:rsid w:val="009D1B0F"/>
    <w:rsid w:val="009D1DC8"/>
    <w:rsid w:val="009D21D6"/>
    <w:rsid w:val="009D2A25"/>
    <w:rsid w:val="009D2DC8"/>
    <w:rsid w:val="009D31BC"/>
    <w:rsid w:val="009D3C53"/>
    <w:rsid w:val="009D3CD1"/>
    <w:rsid w:val="009D4D64"/>
    <w:rsid w:val="009D5218"/>
    <w:rsid w:val="009D566A"/>
    <w:rsid w:val="009D5F33"/>
    <w:rsid w:val="009D5F4B"/>
    <w:rsid w:val="009D7310"/>
    <w:rsid w:val="009D75DA"/>
    <w:rsid w:val="009D7725"/>
    <w:rsid w:val="009D7A7F"/>
    <w:rsid w:val="009D7AF7"/>
    <w:rsid w:val="009E0326"/>
    <w:rsid w:val="009E0598"/>
    <w:rsid w:val="009E0CA2"/>
    <w:rsid w:val="009E12EE"/>
    <w:rsid w:val="009E1801"/>
    <w:rsid w:val="009E18A2"/>
    <w:rsid w:val="009E19AA"/>
    <w:rsid w:val="009E1BC0"/>
    <w:rsid w:val="009E1E67"/>
    <w:rsid w:val="009E2063"/>
    <w:rsid w:val="009E309B"/>
    <w:rsid w:val="009E320D"/>
    <w:rsid w:val="009E3C62"/>
    <w:rsid w:val="009E3DFB"/>
    <w:rsid w:val="009E45A1"/>
    <w:rsid w:val="009E48C8"/>
    <w:rsid w:val="009E4EC7"/>
    <w:rsid w:val="009E5064"/>
    <w:rsid w:val="009E5124"/>
    <w:rsid w:val="009E66B5"/>
    <w:rsid w:val="009E6BD3"/>
    <w:rsid w:val="009E6F5A"/>
    <w:rsid w:val="009E73CA"/>
    <w:rsid w:val="009E7460"/>
    <w:rsid w:val="009E75FD"/>
    <w:rsid w:val="009E7B81"/>
    <w:rsid w:val="009E7D55"/>
    <w:rsid w:val="009E7E5A"/>
    <w:rsid w:val="009F0A81"/>
    <w:rsid w:val="009F0B6B"/>
    <w:rsid w:val="009F1570"/>
    <w:rsid w:val="009F17DC"/>
    <w:rsid w:val="009F1BCD"/>
    <w:rsid w:val="009F1C74"/>
    <w:rsid w:val="009F1CF6"/>
    <w:rsid w:val="009F21B2"/>
    <w:rsid w:val="009F2D8D"/>
    <w:rsid w:val="009F2DC2"/>
    <w:rsid w:val="009F325A"/>
    <w:rsid w:val="009F3555"/>
    <w:rsid w:val="009F421A"/>
    <w:rsid w:val="009F4D53"/>
    <w:rsid w:val="009F4FA6"/>
    <w:rsid w:val="009F5BBA"/>
    <w:rsid w:val="009F634A"/>
    <w:rsid w:val="009F75E2"/>
    <w:rsid w:val="00A000FA"/>
    <w:rsid w:val="00A0091E"/>
    <w:rsid w:val="00A01EB4"/>
    <w:rsid w:val="00A0203D"/>
    <w:rsid w:val="00A02122"/>
    <w:rsid w:val="00A02366"/>
    <w:rsid w:val="00A026C2"/>
    <w:rsid w:val="00A0303B"/>
    <w:rsid w:val="00A03748"/>
    <w:rsid w:val="00A038DE"/>
    <w:rsid w:val="00A04C08"/>
    <w:rsid w:val="00A07622"/>
    <w:rsid w:val="00A10516"/>
    <w:rsid w:val="00A1075B"/>
    <w:rsid w:val="00A10B52"/>
    <w:rsid w:val="00A11156"/>
    <w:rsid w:val="00A115CB"/>
    <w:rsid w:val="00A11A1B"/>
    <w:rsid w:val="00A12359"/>
    <w:rsid w:val="00A12400"/>
    <w:rsid w:val="00A12996"/>
    <w:rsid w:val="00A13335"/>
    <w:rsid w:val="00A13C2A"/>
    <w:rsid w:val="00A13F23"/>
    <w:rsid w:val="00A1400E"/>
    <w:rsid w:val="00A1472F"/>
    <w:rsid w:val="00A1571F"/>
    <w:rsid w:val="00A15BC8"/>
    <w:rsid w:val="00A15FB1"/>
    <w:rsid w:val="00A16203"/>
    <w:rsid w:val="00A16DD6"/>
    <w:rsid w:val="00A16EE7"/>
    <w:rsid w:val="00A174EE"/>
    <w:rsid w:val="00A17ACD"/>
    <w:rsid w:val="00A20339"/>
    <w:rsid w:val="00A22230"/>
    <w:rsid w:val="00A222F8"/>
    <w:rsid w:val="00A230DF"/>
    <w:rsid w:val="00A2408A"/>
    <w:rsid w:val="00A2428C"/>
    <w:rsid w:val="00A248A4"/>
    <w:rsid w:val="00A24DBE"/>
    <w:rsid w:val="00A2520B"/>
    <w:rsid w:val="00A2538C"/>
    <w:rsid w:val="00A25757"/>
    <w:rsid w:val="00A25DB4"/>
    <w:rsid w:val="00A26470"/>
    <w:rsid w:val="00A26866"/>
    <w:rsid w:val="00A2702B"/>
    <w:rsid w:val="00A30A6C"/>
    <w:rsid w:val="00A31042"/>
    <w:rsid w:val="00A3167E"/>
    <w:rsid w:val="00A325F2"/>
    <w:rsid w:val="00A32C69"/>
    <w:rsid w:val="00A32F21"/>
    <w:rsid w:val="00A33E36"/>
    <w:rsid w:val="00A342DB"/>
    <w:rsid w:val="00A3499A"/>
    <w:rsid w:val="00A34EA6"/>
    <w:rsid w:val="00A354F7"/>
    <w:rsid w:val="00A355A1"/>
    <w:rsid w:val="00A360C7"/>
    <w:rsid w:val="00A36192"/>
    <w:rsid w:val="00A363C2"/>
    <w:rsid w:val="00A367F5"/>
    <w:rsid w:val="00A36FE1"/>
    <w:rsid w:val="00A37CC5"/>
    <w:rsid w:val="00A400C4"/>
    <w:rsid w:val="00A40BFD"/>
    <w:rsid w:val="00A40D6D"/>
    <w:rsid w:val="00A41248"/>
    <w:rsid w:val="00A4125A"/>
    <w:rsid w:val="00A41FCA"/>
    <w:rsid w:val="00A4221D"/>
    <w:rsid w:val="00A42423"/>
    <w:rsid w:val="00A429A1"/>
    <w:rsid w:val="00A42A92"/>
    <w:rsid w:val="00A436C8"/>
    <w:rsid w:val="00A43712"/>
    <w:rsid w:val="00A44BCE"/>
    <w:rsid w:val="00A44DCC"/>
    <w:rsid w:val="00A479FA"/>
    <w:rsid w:val="00A47CE5"/>
    <w:rsid w:val="00A50C6E"/>
    <w:rsid w:val="00A51DC4"/>
    <w:rsid w:val="00A52171"/>
    <w:rsid w:val="00A52C4F"/>
    <w:rsid w:val="00A52ED1"/>
    <w:rsid w:val="00A54C9D"/>
    <w:rsid w:val="00A55A8E"/>
    <w:rsid w:val="00A56944"/>
    <w:rsid w:val="00A56BAD"/>
    <w:rsid w:val="00A57430"/>
    <w:rsid w:val="00A579EF"/>
    <w:rsid w:val="00A57A59"/>
    <w:rsid w:val="00A609B4"/>
    <w:rsid w:val="00A60EAB"/>
    <w:rsid w:val="00A6131A"/>
    <w:rsid w:val="00A61556"/>
    <w:rsid w:val="00A62646"/>
    <w:rsid w:val="00A6287A"/>
    <w:rsid w:val="00A628B0"/>
    <w:rsid w:val="00A62D0E"/>
    <w:rsid w:val="00A62DDD"/>
    <w:rsid w:val="00A632F9"/>
    <w:rsid w:val="00A63B6D"/>
    <w:rsid w:val="00A63C7F"/>
    <w:rsid w:val="00A6450F"/>
    <w:rsid w:val="00A658DB"/>
    <w:rsid w:val="00A65E0F"/>
    <w:rsid w:val="00A6666E"/>
    <w:rsid w:val="00A667C0"/>
    <w:rsid w:val="00A669C7"/>
    <w:rsid w:val="00A66B82"/>
    <w:rsid w:val="00A670C0"/>
    <w:rsid w:val="00A67A18"/>
    <w:rsid w:val="00A7028D"/>
    <w:rsid w:val="00A727F9"/>
    <w:rsid w:val="00A73349"/>
    <w:rsid w:val="00A73608"/>
    <w:rsid w:val="00A736FA"/>
    <w:rsid w:val="00A73787"/>
    <w:rsid w:val="00A73D4A"/>
    <w:rsid w:val="00A7403B"/>
    <w:rsid w:val="00A74171"/>
    <w:rsid w:val="00A748CA"/>
    <w:rsid w:val="00A74C29"/>
    <w:rsid w:val="00A74F45"/>
    <w:rsid w:val="00A75830"/>
    <w:rsid w:val="00A7610D"/>
    <w:rsid w:val="00A76894"/>
    <w:rsid w:val="00A76AD3"/>
    <w:rsid w:val="00A77B9E"/>
    <w:rsid w:val="00A77CC5"/>
    <w:rsid w:val="00A77F72"/>
    <w:rsid w:val="00A802C5"/>
    <w:rsid w:val="00A807CF"/>
    <w:rsid w:val="00A80948"/>
    <w:rsid w:val="00A80C82"/>
    <w:rsid w:val="00A82575"/>
    <w:rsid w:val="00A8286E"/>
    <w:rsid w:val="00A82D34"/>
    <w:rsid w:val="00A831F8"/>
    <w:rsid w:val="00A834B4"/>
    <w:rsid w:val="00A8418F"/>
    <w:rsid w:val="00A845C7"/>
    <w:rsid w:val="00A8514B"/>
    <w:rsid w:val="00A86B22"/>
    <w:rsid w:val="00A86BD6"/>
    <w:rsid w:val="00A879C1"/>
    <w:rsid w:val="00A87EF0"/>
    <w:rsid w:val="00A90191"/>
    <w:rsid w:val="00A90228"/>
    <w:rsid w:val="00A90A2C"/>
    <w:rsid w:val="00A91EDA"/>
    <w:rsid w:val="00A92A76"/>
    <w:rsid w:val="00A92CE2"/>
    <w:rsid w:val="00A931B2"/>
    <w:rsid w:val="00A93CB1"/>
    <w:rsid w:val="00A93DA6"/>
    <w:rsid w:val="00A944D9"/>
    <w:rsid w:val="00A945D3"/>
    <w:rsid w:val="00A94C34"/>
    <w:rsid w:val="00A9626C"/>
    <w:rsid w:val="00A96BBE"/>
    <w:rsid w:val="00A9752C"/>
    <w:rsid w:val="00AA0226"/>
    <w:rsid w:val="00AA13AB"/>
    <w:rsid w:val="00AA1AEA"/>
    <w:rsid w:val="00AA2379"/>
    <w:rsid w:val="00AA2EEC"/>
    <w:rsid w:val="00AA395B"/>
    <w:rsid w:val="00AA47BB"/>
    <w:rsid w:val="00AA4F53"/>
    <w:rsid w:val="00AA645C"/>
    <w:rsid w:val="00AA6919"/>
    <w:rsid w:val="00AA7458"/>
    <w:rsid w:val="00AA7F40"/>
    <w:rsid w:val="00AA7F89"/>
    <w:rsid w:val="00AB0CCF"/>
    <w:rsid w:val="00AB0DAB"/>
    <w:rsid w:val="00AB20FE"/>
    <w:rsid w:val="00AB322A"/>
    <w:rsid w:val="00AB3A1B"/>
    <w:rsid w:val="00AB3A49"/>
    <w:rsid w:val="00AB3CC6"/>
    <w:rsid w:val="00AB3EDF"/>
    <w:rsid w:val="00AB3F49"/>
    <w:rsid w:val="00AB50F6"/>
    <w:rsid w:val="00AB5A02"/>
    <w:rsid w:val="00AB5D7D"/>
    <w:rsid w:val="00AB6EE7"/>
    <w:rsid w:val="00AB6FFB"/>
    <w:rsid w:val="00AB72BF"/>
    <w:rsid w:val="00AB72D5"/>
    <w:rsid w:val="00AB7410"/>
    <w:rsid w:val="00AB750F"/>
    <w:rsid w:val="00AB76EB"/>
    <w:rsid w:val="00AB778D"/>
    <w:rsid w:val="00AC0153"/>
    <w:rsid w:val="00AC0CB8"/>
    <w:rsid w:val="00AC0E84"/>
    <w:rsid w:val="00AC2104"/>
    <w:rsid w:val="00AC2607"/>
    <w:rsid w:val="00AC34E8"/>
    <w:rsid w:val="00AC3740"/>
    <w:rsid w:val="00AC3A15"/>
    <w:rsid w:val="00AC3C0C"/>
    <w:rsid w:val="00AC3DF3"/>
    <w:rsid w:val="00AC4341"/>
    <w:rsid w:val="00AC471F"/>
    <w:rsid w:val="00AC5277"/>
    <w:rsid w:val="00AC5E2B"/>
    <w:rsid w:val="00AC6FD0"/>
    <w:rsid w:val="00AC747C"/>
    <w:rsid w:val="00AD01E8"/>
    <w:rsid w:val="00AD0506"/>
    <w:rsid w:val="00AD1331"/>
    <w:rsid w:val="00AD18EE"/>
    <w:rsid w:val="00AD1AD7"/>
    <w:rsid w:val="00AD27A1"/>
    <w:rsid w:val="00AD2E1E"/>
    <w:rsid w:val="00AD371F"/>
    <w:rsid w:val="00AD3895"/>
    <w:rsid w:val="00AD3C19"/>
    <w:rsid w:val="00AD43B6"/>
    <w:rsid w:val="00AD4687"/>
    <w:rsid w:val="00AD4D0F"/>
    <w:rsid w:val="00AD4D8D"/>
    <w:rsid w:val="00AD4F23"/>
    <w:rsid w:val="00AD52D7"/>
    <w:rsid w:val="00AD59D9"/>
    <w:rsid w:val="00AD66EA"/>
    <w:rsid w:val="00AD6C87"/>
    <w:rsid w:val="00AD6E30"/>
    <w:rsid w:val="00AD6FA8"/>
    <w:rsid w:val="00AD71AE"/>
    <w:rsid w:val="00AD735B"/>
    <w:rsid w:val="00AD7D33"/>
    <w:rsid w:val="00AE2728"/>
    <w:rsid w:val="00AE3004"/>
    <w:rsid w:val="00AE3863"/>
    <w:rsid w:val="00AE3C61"/>
    <w:rsid w:val="00AE3E97"/>
    <w:rsid w:val="00AE44F9"/>
    <w:rsid w:val="00AE4FF2"/>
    <w:rsid w:val="00AE5366"/>
    <w:rsid w:val="00AE5A48"/>
    <w:rsid w:val="00AE622A"/>
    <w:rsid w:val="00AE62AC"/>
    <w:rsid w:val="00AE6E60"/>
    <w:rsid w:val="00AE7B9B"/>
    <w:rsid w:val="00AF017C"/>
    <w:rsid w:val="00AF0E79"/>
    <w:rsid w:val="00AF1EFE"/>
    <w:rsid w:val="00AF2C0E"/>
    <w:rsid w:val="00AF34A4"/>
    <w:rsid w:val="00AF3BF5"/>
    <w:rsid w:val="00AF448A"/>
    <w:rsid w:val="00AF469E"/>
    <w:rsid w:val="00AF4CE6"/>
    <w:rsid w:val="00AF6326"/>
    <w:rsid w:val="00AF669E"/>
    <w:rsid w:val="00B0006F"/>
    <w:rsid w:val="00B0050A"/>
    <w:rsid w:val="00B00E34"/>
    <w:rsid w:val="00B0115D"/>
    <w:rsid w:val="00B01AB7"/>
    <w:rsid w:val="00B01C01"/>
    <w:rsid w:val="00B01CD8"/>
    <w:rsid w:val="00B02694"/>
    <w:rsid w:val="00B02991"/>
    <w:rsid w:val="00B02C27"/>
    <w:rsid w:val="00B02F55"/>
    <w:rsid w:val="00B03088"/>
    <w:rsid w:val="00B030FE"/>
    <w:rsid w:val="00B0370D"/>
    <w:rsid w:val="00B03774"/>
    <w:rsid w:val="00B037B4"/>
    <w:rsid w:val="00B03832"/>
    <w:rsid w:val="00B0392C"/>
    <w:rsid w:val="00B03FC3"/>
    <w:rsid w:val="00B04D76"/>
    <w:rsid w:val="00B06780"/>
    <w:rsid w:val="00B0678C"/>
    <w:rsid w:val="00B067DB"/>
    <w:rsid w:val="00B068C2"/>
    <w:rsid w:val="00B06C3C"/>
    <w:rsid w:val="00B06D56"/>
    <w:rsid w:val="00B07381"/>
    <w:rsid w:val="00B07874"/>
    <w:rsid w:val="00B10C5F"/>
    <w:rsid w:val="00B115F5"/>
    <w:rsid w:val="00B11654"/>
    <w:rsid w:val="00B13E15"/>
    <w:rsid w:val="00B14112"/>
    <w:rsid w:val="00B1470D"/>
    <w:rsid w:val="00B14B75"/>
    <w:rsid w:val="00B16194"/>
    <w:rsid w:val="00B164A2"/>
    <w:rsid w:val="00B16C3A"/>
    <w:rsid w:val="00B16E7D"/>
    <w:rsid w:val="00B16FF4"/>
    <w:rsid w:val="00B1791B"/>
    <w:rsid w:val="00B17C67"/>
    <w:rsid w:val="00B20AA7"/>
    <w:rsid w:val="00B20AB5"/>
    <w:rsid w:val="00B2221C"/>
    <w:rsid w:val="00B22261"/>
    <w:rsid w:val="00B22F36"/>
    <w:rsid w:val="00B241E1"/>
    <w:rsid w:val="00B247E3"/>
    <w:rsid w:val="00B24DBD"/>
    <w:rsid w:val="00B25EF4"/>
    <w:rsid w:val="00B25FA6"/>
    <w:rsid w:val="00B26985"/>
    <w:rsid w:val="00B26F68"/>
    <w:rsid w:val="00B2748C"/>
    <w:rsid w:val="00B278EE"/>
    <w:rsid w:val="00B27D31"/>
    <w:rsid w:val="00B3007B"/>
    <w:rsid w:val="00B30116"/>
    <w:rsid w:val="00B30139"/>
    <w:rsid w:val="00B30614"/>
    <w:rsid w:val="00B306ED"/>
    <w:rsid w:val="00B3086C"/>
    <w:rsid w:val="00B31690"/>
    <w:rsid w:val="00B31799"/>
    <w:rsid w:val="00B31C37"/>
    <w:rsid w:val="00B321D7"/>
    <w:rsid w:val="00B32F89"/>
    <w:rsid w:val="00B33084"/>
    <w:rsid w:val="00B331A3"/>
    <w:rsid w:val="00B334EA"/>
    <w:rsid w:val="00B34200"/>
    <w:rsid w:val="00B34D83"/>
    <w:rsid w:val="00B34FB5"/>
    <w:rsid w:val="00B355FB"/>
    <w:rsid w:val="00B35DC9"/>
    <w:rsid w:val="00B35E43"/>
    <w:rsid w:val="00B367BA"/>
    <w:rsid w:val="00B3729B"/>
    <w:rsid w:val="00B37768"/>
    <w:rsid w:val="00B37F0A"/>
    <w:rsid w:val="00B40430"/>
    <w:rsid w:val="00B40511"/>
    <w:rsid w:val="00B40606"/>
    <w:rsid w:val="00B416BF"/>
    <w:rsid w:val="00B42769"/>
    <w:rsid w:val="00B42ACF"/>
    <w:rsid w:val="00B42E13"/>
    <w:rsid w:val="00B4306F"/>
    <w:rsid w:val="00B43844"/>
    <w:rsid w:val="00B43A09"/>
    <w:rsid w:val="00B4408D"/>
    <w:rsid w:val="00B44A57"/>
    <w:rsid w:val="00B44CD0"/>
    <w:rsid w:val="00B45107"/>
    <w:rsid w:val="00B45FD6"/>
    <w:rsid w:val="00B46622"/>
    <w:rsid w:val="00B471B5"/>
    <w:rsid w:val="00B472C7"/>
    <w:rsid w:val="00B47CFA"/>
    <w:rsid w:val="00B51072"/>
    <w:rsid w:val="00B51508"/>
    <w:rsid w:val="00B517B2"/>
    <w:rsid w:val="00B520C7"/>
    <w:rsid w:val="00B524DA"/>
    <w:rsid w:val="00B527FB"/>
    <w:rsid w:val="00B52912"/>
    <w:rsid w:val="00B52F0A"/>
    <w:rsid w:val="00B54869"/>
    <w:rsid w:val="00B54BB9"/>
    <w:rsid w:val="00B54C5B"/>
    <w:rsid w:val="00B54E97"/>
    <w:rsid w:val="00B55B8D"/>
    <w:rsid w:val="00B560FC"/>
    <w:rsid w:val="00B57D75"/>
    <w:rsid w:val="00B57F49"/>
    <w:rsid w:val="00B60BF0"/>
    <w:rsid w:val="00B61223"/>
    <w:rsid w:val="00B61D51"/>
    <w:rsid w:val="00B62D13"/>
    <w:rsid w:val="00B62FE3"/>
    <w:rsid w:val="00B637DF"/>
    <w:rsid w:val="00B64A5B"/>
    <w:rsid w:val="00B64ACA"/>
    <w:rsid w:val="00B64D03"/>
    <w:rsid w:val="00B64E14"/>
    <w:rsid w:val="00B651EA"/>
    <w:rsid w:val="00B654EC"/>
    <w:rsid w:val="00B661BD"/>
    <w:rsid w:val="00B66A43"/>
    <w:rsid w:val="00B678C8"/>
    <w:rsid w:val="00B701D6"/>
    <w:rsid w:val="00B7076C"/>
    <w:rsid w:val="00B7179B"/>
    <w:rsid w:val="00B71BB5"/>
    <w:rsid w:val="00B720B6"/>
    <w:rsid w:val="00B730FE"/>
    <w:rsid w:val="00B73567"/>
    <w:rsid w:val="00B737AF"/>
    <w:rsid w:val="00B74C4C"/>
    <w:rsid w:val="00B74DF2"/>
    <w:rsid w:val="00B754C4"/>
    <w:rsid w:val="00B7692C"/>
    <w:rsid w:val="00B76962"/>
    <w:rsid w:val="00B76AF8"/>
    <w:rsid w:val="00B7709A"/>
    <w:rsid w:val="00B77AB5"/>
    <w:rsid w:val="00B80A59"/>
    <w:rsid w:val="00B80BB8"/>
    <w:rsid w:val="00B80BE9"/>
    <w:rsid w:val="00B80E40"/>
    <w:rsid w:val="00B810D6"/>
    <w:rsid w:val="00B81489"/>
    <w:rsid w:val="00B814EE"/>
    <w:rsid w:val="00B8171E"/>
    <w:rsid w:val="00B81F4D"/>
    <w:rsid w:val="00B82404"/>
    <w:rsid w:val="00B8252B"/>
    <w:rsid w:val="00B82CD1"/>
    <w:rsid w:val="00B839F7"/>
    <w:rsid w:val="00B83E4E"/>
    <w:rsid w:val="00B842EC"/>
    <w:rsid w:val="00B84AB9"/>
    <w:rsid w:val="00B84B02"/>
    <w:rsid w:val="00B8569D"/>
    <w:rsid w:val="00B856DA"/>
    <w:rsid w:val="00B86119"/>
    <w:rsid w:val="00B86172"/>
    <w:rsid w:val="00B864AE"/>
    <w:rsid w:val="00B86732"/>
    <w:rsid w:val="00B8780D"/>
    <w:rsid w:val="00B87974"/>
    <w:rsid w:val="00B879DE"/>
    <w:rsid w:val="00B90EE9"/>
    <w:rsid w:val="00B91F81"/>
    <w:rsid w:val="00B9242C"/>
    <w:rsid w:val="00B926F5"/>
    <w:rsid w:val="00B92FC5"/>
    <w:rsid w:val="00B931EC"/>
    <w:rsid w:val="00B93443"/>
    <w:rsid w:val="00B9366F"/>
    <w:rsid w:val="00B93E90"/>
    <w:rsid w:val="00B93FAA"/>
    <w:rsid w:val="00B94116"/>
    <w:rsid w:val="00B94386"/>
    <w:rsid w:val="00B94CF8"/>
    <w:rsid w:val="00B94E8A"/>
    <w:rsid w:val="00B94F7A"/>
    <w:rsid w:val="00B950E4"/>
    <w:rsid w:val="00B95BC1"/>
    <w:rsid w:val="00B96249"/>
    <w:rsid w:val="00B96773"/>
    <w:rsid w:val="00B9696E"/>
    <w:rsid w:val="00B9747F"/>
    <w:rsid w:val="00B9751F"/>
    <w:rsid w:val="00B97AFF"/>
    <w:rsid w:val="00BA0DEF"/>
    <w:rsid w:val="00BA13A1"/>
    <w:rsid w:val="00BA1530"/>
    <w:rsid w:val="00BA29AB"/>
    <w:rsid w:val="00BA2A47"/>
    <w:rsid w:val="00BA3418"/>
    <w:rsid w:val="00BA439E"/>
    <w:rsid w:val="00BA524E"/>
    <w:rsid w:val="00BA5E16"/>
    <w:rsid w:val="00BA5FBD"/>
    <w:rsid w:val="00BA6B58"/>
    <w:rsid w:val="00BA6D83"/>
    <w:rsid w:val="00BA7263"/>
    <w:rsid w:val="00BA7388"/>
    <w:rsid w:val="00BA73F3"/>
    <w:rsid w:val="00BA7806"/>
    <w:rsid w:val="00BA7873"/>
    <w:rsid w:val="00BB06C7"/>
    <w:rsid w:val="00BB0C2D"/>
    <w:rsid w:val="00BB1096"/>
    <w:rsid w:val="00BB137D"/>
    <w:rsid w:val="00BB1FBD"/>
    <w:rsid w:val="00BB21E7"/>
    <w:rsid w:val="00BB2805"/>
    <w:rsid w:val="00BB2852"/>
    <w:rsid w:val="00BB3069"/>
    <w:rsid w:val="00BB33A7"/>
    <w:rsid w:val="00BB3523"/>
    <w:rsid w:val="00BB35BF"/>
    <w:rsid w:val="00BB4B16"/>
    <w:rsid w:val="00BB598C"/>
    <w:rsid w:val="00BB5DDD"/>
    <w:rsid w:val="00BB6C7A"/>
    <w:rsid w:val="00BB6D50"/>
    <w:rsid w:val="00BB6F7A"/>
    <w:rsid w:val="00BC06D4"/>
    <w:rsid w:val="00BC15C8"/>
    <w:rsid w:val="00BC16B3"/>
    <w:rsid w:val="00BC1A90"/>
    <w:rsid w:val="00BC1C4A"/>
    <w:rsid w:val="00BC26EF"/>
    <w:rsid w:val="00BC2B54"/>
    <w:rsid w:val="00BC37DA"/>
    <w:rsid w:val="00BC459C"/>
    <w:rsid w:val="00BC48FB"/>
    <w:rsid w:val="00BC50B9"/>
    <w:rsid w:val="00BC541D"/>
    <w:rsid w:val="00BC5B11"/>
    <w:rsid w:val="00BC6C58"/>
    <w:rsid w:val="00BC7628"/>
    <w:rsid w:val="00BC7E8D"/>
    <w:rsid w:val="00BD0207"/>
    <w:rsid w:val="00BD1CF3"/>
    <w:rsid w:val="00BD21B5"/>
    <w:rsid w:val="00BD310D"/>
    <w:rsid w:val="00BD394A"/>
    <w:rsid w:val="00BD4BE4"/>
    <w:rsid w:val="00BD50E1"/>
    <w:rsid w:val="00BD51B3"/>
    <w:rsid w:val="00BD54D8"/>
    <w:rsid w:val="00BD7BC5"/>
    <w:rsid w:val="00BE0B89"/>
    <w:rsid w:val="00BE0CCD"/>
    <w:rsid w:val="00BE1A98"/>
    <w:rsid w:val="00BE2665"/>
    <w:rsid w:val="00BE38AD"/>
    <w:rsid w:val="00BE3A98"/>
    <w:rsid w:val="00BE3B86"/>
    <w:rsid w:val="00BE3B9D"/>
    <w:rsid w:val="00BE3BC4"/>
    <w:rsid w:val="00BE3DAA"/>
    <w:rsid w:val="00BE52B8"/>
    <w:rsid w:val="00BE5F8E"/>
    <w:rsid w:val="00BE5FA4"/>
    <w:rsid w:val="00BE6002"/>
    <w:rsid w:val="00BE61D9"/>
    <w:rsid w:val="00BE6297"/>
    <w:rsid w:val="00BE79BB"/>
    <w:rsid w:val="00BE7A95"/>
    <w:rsid w:val="00BF266A"/>
    <w:rsid w:val="00BF27C4"/>
    <w:rsid w:val="00BF2BD1"/>
    <w:rsid w:val="00BF3788"/>
    <w:rsid w:val="00BF3A36"/>
    <w:rsid w:val="00BF3B17"/>
    <w:rsid w:val="00BF3C23"/>
    <w:rsid w:val="00BF4E0C"/>
    <w:rsid w:val="00BF5378"/>
    <w:rsid w:val="00BF55DA"/>
    <w:rsid w:val="00BF5ED5"/>
    <w:rsid w:val="00BF6709"/>
    <w:rsid w:val="00BF6BAD"/>
    <w:rsid w:val="00BF72A4"/>
    <w:rsid w:val="00BF73E7"/>
    <w:rsid w:val="00BF79C8"/>
    <w:rsid w:val="00BF7A9E"/>
    <w:rsid w:val="00C00162"/>
    <w:rsid w:val="00C01A2C"/>
    <w:rsid w:val="00C020A1"/>
    <w:rsid w:val="00C02418"/>
    <w:rsid w:val="00C02E51"/>
    <w:rsid w:val="00C03888"/>
    <w:rsid w:val="00C038B5"/>
    <w:rsid w:val="00C03961"/>
    <w:rsid w:val="00C03BDD"/>
    <w:rsid w:val="00C04BC8"/>
    <w:rsid w:val="00C054D8"/>
    <w:rsid w:val="00C0594B"/>
    <w:rsid w:val="00C061C9"/>
    <w:rsid w:val="00C0635E"/>
    <w:rsid w:val="00C06F2A"/>
    <w:rsid w:val="00C1045A"/>
    <w:rsid w:val="00C1052E"/>
    <w:rsid w:val="00C10AC1"/>
    <w:rsid w:val="00C10F05"/>
    <w:rsid w:val="00C10FC2"/>
    <w:rsid w:val="00C11955"/>
    <w:rsid w:val="00C11E76"/>
    <w:rsid w:val="00C12AA5"/>
    <w:rsid w:val="00C14447"/>
    <w:rsid w:val="00C161C5"/>
    <w:rsid w:val="00C17728"/>
    <w:rsid w:val="00C17BFD"/>
    <w:rsid w:val="00C17CAA"/>
    <w:rsid w:val="00C17FEA"/>
    <w:rsid w:val="00C200DE"/>
    <w:rsid w:val="00C201A3"/>
    <w:rsid w:val="00C205E6"/>
    <w:rsid w:val="00C207DD"/>
    <w:rsid w:val="00C20D91"/>
    <w:rsid w:val="00C216AE"/>
    <w:rsid w:val="00C21813"/>
    <w:rsid w:val="00C23B75"/>
    <w:rsid w:val="00C23E0A"/>
    <w:rsid w:val="00C244B5"/>
    <w:rsid w:val="00C245EE"/>
    <w:rsid w:val="00C24E0F"/>
    <w:rsid w:val="00C271E5"/>
    <w:rsid w:val="00C278FA"/>
    <w:rsid w:val="00C27F1D"/>
    <w:rsid w:val="00C3046E"/>
    <w:rsid w:val="00C305CF"/>
    <w:rsid w:val="00C30BF8"/>
    <w:rsid w:val="00C30C4D"/>
    <w:rsid w:val="00C30D90"/>
    <w:rsid w:val="00C30F0D"/>
    <w:rsid w:val="00C312AC"/>
    <w:rsid w:val="00C318E3"/>
    <w:rsid w:val="00C328E6"/>
    <w:rsid w:val="00C32B19"/>
    <w:rsid w:val="00C33456"/>
    <w:rsid w:val="00C334A6"/>
    <w:rsid w:val="00C335BD"/>
    <w:rsid w:val="00C3367A"/>
    <w:rsid w:val="00C338CC"/>
    <w:rsid w:val="00C33B55"/>
    <w:rsid w:val="00C33E5D"/>
    <w:rsid w:val="00C33F91"/>
    <w:rsid w:val="00C342B2"/>
    <w:rsid w:val="00C34B82"/>
    <w:rsid w:val="00C352EE"/>
    <w:rsid w:val="00C353D4"/>
    <w:rsid w:val="00C360B6"/>
    <w:rsid w:val="00C36759"/>
    <w:rsid w:val="00C36B1A"/>
    <w:rsid w:val="00C37332"/>
    <w:rsid w:val="00C3786B"/>
    <w:rsid w:val="00C37891"/>
    <w:rsid w:val="00C405C6"/>
    <w:rsid w:val="00C4212B"/>
    <w:rsid w:val="00C42151"/>
    <w:rsid w:val="00C421B1"/>
    <w:rsid w:val="00C43071"/>
    <w:rsid w:val="00C44B1C"/>
    <w:rsid w:val="00C44EE1"/>
    <w:rsid w:val="00C45135"/>
    <w:rsid w:val="00C45BE4"/>
    <w:rsid w:val="00C45E01"/>
    <w:rsid w:val="00C4604D"/>
    <w:rsid w:val="00C46606"/>
    <w:rsid w:val="00C46C2C"/>
    <w:rsid w:val="00C471AB"/>
    <w:rsid w:val="00C50ABC"/>
    <w:rsid w:val="00C50AC7"/>
    <w:rsid w:val="00C50EC5"/>
    <w:rsid w:val="00C5122B"/>
    <w:rsid w:val="00C5199A"/>
    <w:rsid w:val="00C51A0E"/>
    <w:rsid w:val="00C52801"/>
    <w:rsid w:val="00C528E8"/>
    <w:rsid w:val="00C532E7"/>
    <w:rsid w:val="00C53A3A"/>
    <w:rsid w:val="00C54B81"/>
    <w:rsid w:val="00C54C81"/>
    <w:rsid w:val="00C55AA3"/>
    <w:rsid w:val="00C574A7"/>
    <w:rsid w:val="00C57F42"/>
    <w:rsid w:val="00C60441"/>
    <w:rsid w:val="00C604B4"/>
    <w:rsid w:val="00C609BD"/>
    <w:rsid w:val="00C60B1A"/>
    <w:rsid w:val="00C61255"/>
    <w:rsid w:val="00C620B4"/>
    <w:rsid w:val="00C6250C"/>
    <w:rsid w:val="00C62ABC"/>
    <w:rsid w:val="00C62D02"/>
    <w:rsid w:val="00C62D47"/>
    <w:rsid w:val="00C6454E"/>
    <w:rsid w:val="00C64856"/>
    <w:rsid w:val="00C65BD2"/>
    <w:rsid w:val="00C6619D"/>
    <w:rsid w:val="00C663A9"/>
    <w:rsid w:val="00C669B0"/>
    <w:rsid w:val="00C66FCE"/>
    <w:rsid w:val="00C6733C"/>
    <w:rsid w:val="00C718F9"/>
    <w:rsid w:val="00C71EC9"/>
    <w:rsid w:val="00C72629"/>
    <w:rsid w:val="00C72753"/>
    <w:rsid w:val="00C7293B"/>
    <w:rsid w:val="00C7316D"/>
    <w:rsid w:val="00C73299"/>
    <w:rsid w:val="00C732FF"/>
    <w:rsid w:val="00C73CBF"/>
    <w:rsid w:val="00C74409"/>
    <w:rsid w:val="00C74B42"/>
    <w:rsid w:val="00C756F3"/>
    <w:rsid w:val="00C758F1"/>
    <w:rsid w:val="00C76ACC"/>
    <w:rsid w:val="00C76BDB"/>
    <w:rsid w:val="00C76DB1"/>
    <w:rsid w:val="00C772C0"/>
    <w:rsid w:val="00C774C7"/>
    <w:rsid w:val="00C776F0"/>
    <w:rsid w:val="00C779DE"/>
    <w:rsid w:val="00C77F73"/>
    <w:rsid w:val="00C77FDF"/>
    <w:rsid w:val="00C802BE"/>
    <w:rsid w:val="00C830AD"/>
    <w:rsid w:val="00C8378A"/>
    <w:rsid w:val="00C83E97"/>
    <w:rsid w:val="00C84A85"/>
    <w:rsid w:val="00C8519F"/>
    <w:rsid w:val="00C860BD"/>
    <w:rsid w:val="00C8610D"/>
    <w:rsid w:val="00C86DCA"/>
    <w:rsid w:val="00C86DD7"/>
    <w:rsid w:val="00C87466"/>
    <w:rsid w:val="00C875FF"/>
    <w:rsid w:val="00C87938"/>
    <w:rsid w:val="00C9027F"/>
    <w:rsid w:val="00C905CA"/>
    <w:rsid w:val="00C905DF"/>
    <w:rsid w:val="00C909A2"/>
    <w:rsid w:val="00C92AA3"/>
    <w:rsid w:val="00C92E5A"/>
    <w:rsid w:val="00C936E0"/>
    <w:rsid w:val="00C93DEA"/>
    <w:rsid w:val="00C93EE8"/>
    <w:rsid w:val="00C9490A"/>
    <w:rsid w:val="00C94D3D"/>
    <w:rsid w:val="00C95485"/>
    <w:rsid w:val="00C956BF"/>
    <w:rsid w:val="00C9740A"/>
    <w:rsid w:val="00CA1021"/>
    <w:rsid w:val="00CA20DE"/>
    <w:rsid w:val="00CA28FD"/>
    <w:rsid w:val="00CA303F"/>
    <w:rsid w:val="00CA40AA"/>
    <w:rsid w:val="00CA428B"/>
    <w:rsid w:val="00CA569D"/>
    <w:rsid w:val="00CA5B37"/>
    <w:rsid w:val="00CA5E51"/>
    <w:rsid w:val="00CA65C6"/>
    <w:rsid w:val="00CA66D9"/>
    <w:rsid w:val="00CA6B03"/>
    <w:rsid w:val="00CA6C84"/>
    <w:rsid w:val="00CA6DE5"/>
    <w:rsid w:val="00CA79C8"/>
    <w:rsid w:val="00CA79E6"/>
    <w:rsid w:val="00CA7E53"/>
    <w:rsid w:val="00CB0090"/>
    <w:rsid w:val="00CB03B1"/>
    <w:rsid w:val="00CB0703"/>
    <w:rsid w:val="00CB078D"/>
    <w:rsid w:val="00CB11BA"/>
    <w:rsid w:val="00CB14BD"/>
    <w:rsid w:val="00CB1841"/>
    <w:rsid w:val="00CB19E5"/>
    <w:rsid w:val="00CB206E"/>
    <w:rsid w:val="00CB2081"/>
    <w:rsid w:val="00CB20AC"/>
    <w:rsid w:val="00CB2277"/>
    <w:rsid w:val="00CB237A"/>
    <w:rsid w:val="00CB2867"/>
    <w:rsid w:val="00CB29AC"/>
    <w:rsid w:val="00CB4173"/>
    <w:rsid w:val="00CB4C26"/>
    <w:rsid w:val="00CB4C6E"/>
    <w:rsid w:val="00CB5338"/>
    <w:rsid w:val="00CB6A76"/>
    <w:rsid w:val="00CB6AAC"/>
    <w:rsid w:val="00CB7287"/>
    <w:rsid w:val="00CB742A"/>
    <w:rsid w:val="00CC01A5"/>
    <w:rsid w:val="00CC0459"/>
    <w:rsid w:val="00CC05E7"/>
    <w:rsid w:val="00CC0895"/>
    <w:rsid w:val="00CC0A20"/>
    <w:rsid w:val="00CC11C7"/>
    <w:rsid w:val="00CC12AE"/>
    <w:rsid w:val="00CC165F"/>
    <w:rsid w:val="00CC2801"/>
    <w:rsid w:val="00CC2881"/>
    <w:rsid w:val="00CC33F2"/>
    <w:rsid w:val="00CC3988"/>
    <w:rsid w:val="00CC3E47"/>
    <w:rsid w:val="00CC4D08"/>
    <w:rsid w:val="00CC5659"/>
    <w:rsid w:val="00CC5BFE"/>
    <w:rsid w:val="00CC6369"/>
    <w:rsid w:val="00CC667D"/>
    <w:rsid w:val="00CC6754"/>
    <w:rsid w:val="00CC7170"/>
    <w:rsid w:val="00CD0A3C"/>
    <w:rsid w:val="00CD0A66"/>
    <w:rsid w:val="00CD0D30"/>
    <w:rsid w:val="00CD1F4C"/>
    <w:rsid w:val="00CD249C"/>
    <w:rsid w:val="00CD3D47"/>
    <w:rsid w:val="00CD3FE4"/>
    <w:rsid w:val="00CD4085"/>
    <w:rsid w:val="00CD40D7"/>
    <w:rsid w:val="00CD4650"/>
    <w:rsid w:val="00CD4A3B"/>
    <w:rsid w:val="00CD4C66"/>
    <w:rsid w:val="00CD4CDE"/>
    <w:rsid w:val="00CD54BF"/>
    <w:rsid w:val="00CD55DD"/>
    <w:rsid w:val="00CD5833"/>
    <w:rsid w:val="00CD63BA"/>
    <w:rsid w:val="00CD6A8F"/>
    <w:rsid w:val="00CD6D86"/>
    <w:rsid w:val="00CD73C9"/>
    <w:rsid w:val="00CD7D90"/>
    <w:rsid w:val="00CD7F3D"/>
    <w:rsid w:val="00CE044A"/>
    <w:rsid w:val="00CE08FA"/>
    <w:rsid w:val="00CE0A85"/>
    <w:rsid w:val="00CE0BE6"/>
    <w:rsid w:val="00CE0F5D"/>
    <w:rsid w:val="00CE1B90"/>
    <w:rsid w:val="00CE2032"/>
    <w:rsid w:val="00CE2220"/>
    <w:rsid w:val="00CE226F"/>
    <w:rsid w:val="00CE29E4"/>
    <w:rsid w:val="00CE2A1A"/>
    <w:rsid w:val="00CE2D60"/>
    <w:rsid w:val="00CE313D"/>
    <w:rsid w:val="00CE31DE"/>
    <w:rsid w:val="00CE3469"/>
    <w:rsid w:val="00CE357D"/>
    <w:rsid w:val="00CE3A18"/>
    <w:rsid w:val="00CE3B53"/>
    <w:rsid w:val="00CE3BFE"/>
    <w:rsid w:val="00CE41DC"/>
    <w:rsid w:val="00CE4E4D"/>
    <w:rsid w:val="00CE5521"/>
    <w:rsid w:val="00CE5559"/>
    <w:rsid w:val="00CE5685"/>
    <w:rsid w:val="00CE56F0"/>
    <w:rsid w:val="00CE683B"/>
    <w:rsid w:val="00CE6EF2"/>
    <w:rsid w:val="00CE7F16"/>
    <w:rsid w:val="00CF05EA"/>
    <w:rsid w:val="00CF07FF"/>
    <w:rsid w:val="00CF0ED4"/>
    <w:rsid w:val="00CF1BA4"/>
    <w:rsid w:val="00CF1D27"/>
    <w:rsid w:val="00CF226B"/>
    <w:rsid w:val="00CF23F0"/>
    <w:rsid w:val="00CF2770"/>
    <w:rsid w:val="00CF3DB4"/>
    <w:rsid w:val="00CF4171"/>
    <w:rsid w:val="00CF4F85"/>
    <w:rsid w:val="00CF540E"/>
    <w:rsid w:val="00CF5835"/>
    <w:rsid w:val="00CF6C71"/>
    <w:rsid w:val="00D020F1"/>
    <w:rsid w:val="00D0322B"/>
    <w:rsid w:val="00D034C4"/>
    <w:rsid w:val="00D03630"/>
    <w:rsid w:val="00D036C6"/>
    <w:rsid w:val="00D03CEE"/>
    <w:rsid w:val="00D0431F"/>
    <w:rsid w:val="00D04832"/>
    <w:rsid w:val="00D04996"/>
    <w:rsid w:val="00D04A42"/>
    <w:rsid w:val="00D04E1D"/>
    <w:rsid w:val="00D04E67"/>
    <w:rsid w:val="00D04F2C"/>
    <w:rsid w:val="00D05551"/>
    <w:rsid w:val="00D056CF"/>
    <w:rsid w:val="00D10BE6"/>
    <w:rsid w:val="00D10C7D"/>
    <w:rsid w:val="00D1106E"/>
    <w:rsid w:val="00D11161"/>
    <w:rsid w:val="00D1166E"/>
    <w:rsid w:val="00D11822"/>
    <w:rsid w:val="00D123F5"/>
    <w:rsid w:val="00D1255B"/>
    <w:rsid w:val="00D12A26"/>
    <w:rsid w:val="00D142C1"/>
    <w:rsid w:val="00D14758"/>
    <w:rsid w:val="00D147F0"/>
    <w:rsid w:val="00D15016"/>
    <w:rsid w:val="00D16184"/>
    <w:rsid w:val="00D1783E"/>
    <w:rsid w:val="00D17BC4"/>
    <w:rsid w:val="00D17D2D"/>
    <w:rsid w:val="00D2109D"/>
    <w:rsid w:val="00D21619"/>
    <w:rsid w:val="00D219A6"/>
    <w:rsid w:val="00D2248F"/>
    <w:rsid w:val="00D22633"/>
    <w:rsid w:val="00D2280B"/>
    <w:rsid w:val="00D22838"/>
    <w:rsid w:val="00D22AB8"/>
    <w:rsid w:val="00D22B17"/>
    <w:rsid w:val="00D231C6"/>
    <w:rsid w:val="00D23AE5"/>
    <w:rsid w:val="00D24962"/>
    <w:rsid w:val="00D24C4E"/>
    <w:rsid w:val="00D25C00"/>
    <w:rsid w:val="00D25E1D"/>
    <w:rsid w:val="00D25E80"/>
    <w:rsid w:val="00D2622A"/>
    <w:rsid w:val="00D26705"/>
    <w:rsid w:val="00D270CC"/>
    <w:rsid w:val="00D2720C"/>
    <w:rsid w:val="00D273A6"/>
    <w:rsid w:val="00D2746A"/>
    <w:rsid w:val="00D30020"/>
    <w:rsid w:val="00D306B2"/>
    <w:rsid w:val="00D309F6"/>
    <w:rsid w:val="00D30BED"/>
    <w:rsid w:val="00D31FDC"/>
    <w:rsid w:val="00D32448"/>
    <w:rsid w:val="00D32567"/>
    <w:rsid w:val="00D34651"/>
    <w:rsid w:val="00D355EF"/>
    <w:rsid w:val="00D35A3E"/>
    <w:rsid w:val="00D35AC3"/>
    <w:rsid w:val="00D35B4A"/>
    <w:rsid w:val="00D35B94"/>
    <w:rsid w:val="00D35F56"/>
    <w:rsid w:val="00D363DC"/>
    <w:rsid w:val="00D36F49"/>
    <w:rsid w:val="00D3758D"/>
    <w:rsid w:val="00D37CE6"/>
    <w:rsid w:val="00D40B22"/>
    <w:rsid w:val="00D40C2B"/>
    <w:rsid w:val="00D4168C"/>
    <w:rsid w:val="00D419A9"/>
    <w:rsid w:val="00D41A1D"/>
    <w:rsid w:val="00D41BBB"/>
    <w:rsid w:val="00D41D5F"/>
    <w:rsid w:val="00D41EC7"/>
    <w:rsid w:val="00D429FC"/>
    <w:rsid w:val="00D42AA7"/>
    <w:rsid w:val="00D438E1"/>
    <w:rsid w:val="00D43BB3"/>
    <w:rsid w:val="00D444C3"/>
    <w:rsid w:val="00D44AB3"/>
    <w:rsid w:val="00D45238"/>
    <w:rsid w:val="00D453F6"/>
    <w:rsid w:val="00D4603A"/>
    <w:rsid w:val="00D460FB"/>
    <w:rsid w:val="00D46CF9"/>
    <w:rsid w:val="00D46E9F"/>
    <w:rsid w:val="00D47688"/>
    <w:rsid w:val="00D500AE"/>
    <w:rsid w:val="00D50264"/>
    <w:rsid w:val="00D503DC"/>
    <w:rsid w:val="00D506D3"/>
    <w:rsid w:val="00D50805"/>
    <w:rsid w:val="00D513FA"/>
    <w:rsid w:val="00D51A9B"/>
    <w:rsid w:val="00D5298B"/>
    <w:rsid w:val="00D52B2B"/>
    <w:rsid w:val="00D5302C"/>
    <w:rsid w:val="00D538DA"/>
    <w:rsid w:val="00D54C7F"/>
    <w:rsid w:val="00D55227"/>
    <w:rsid w:val="00D55802"/>
    <w:rsid w:val="00D55F1E"/>
    <w:rsid w:val="00D5621B"/>
    <w:rsid w:val="00D576B3"/>
    <w:rsid w:val="00D57D78"/>
    <w:rsid w:val="00D600BE"/>
    <w:rsid w:val="00D6088D"/>
    <w:rsid w:val="00D60AC7"/>
    <w:rsid w:val="00D62233"/>
    <w:rsid w:val="00D6273D"/>
    <w:rsid w:val="00D62C73"/>
    <w:rsid w:val="00D63BC2"/>
    <w:rsid w:val="00D63F3C"/>
    <w:rsid w:val="00D65B75"/>
    <w:rsid w:val="00D66C34"/>
    <w:rsid w:val="00D673B7"/>
    <w:rsid w:val="00D675C7"/>
    <w:rsid w:val="00D67C61"/>
    <w:rsid w:val="00D70A5E"/>
    <w:rsid w:val="00D72CF6"/>
    <w:rsid w:val="00D72D73"/>
    <w:rsid w:val="00D7379C"/>
    <w:rsid w:val="00D741FA"/>
    <w:rsid w:val="00D74E8C"/>
    <w:rsid w:val="00D7506E"/>
    <w:rsid w:val="00D75142"/>
    <w:rsid w:val="00D75422"/>
    <w:rsid w:val="00D75449"/>
    <w:rsid w:val="00D76159"/>
    <w:rsid w:val="00D761C9"/>
    <w:rsid w:val="00D76374"/>
    <w:rsid w:val="00D76A34"/>
    <w:rsid w:val="00D77749"/>
    <w:rsid w:val="00D8003D"/>
    <w:rsid w:val="00D81CF3"/>
    <w:rsid w:val="00D81E88"/>
    <w:rsid w:val="00D833C5"/>
    <w:rsid w:val="00D83791"/>
    <w:rsid w:val="00D83B24"/>
    <w:rsid w:val="00D83CAE"/>
    <w:rsid w:val="00D83E05"/>
    <w:rsid w:val="00D83FB7"/>
    <w:rsid w:val="00D842E1"/>
    <w:rsid w:val="00D8438B"/>
    <w:rsid w:val="00D850DE"/>
    <w:rsid w:val="00D85163"/>
    <w:rsid w:val="00D85E45"/>
    <w:rsid w:val="00D85F50"/>
    <w:rsid w:val="00D85F9C"/>
    <w:rsid w:val="00D86177"/>
    <w:rsid w:val="00D86826"/>
    <w:rsid w:val="00D8687C"/>
    <w:rsid w:val="00D868B7"/>
    <w:rsid w:val="00D86C48"/>
    <w:rsid w:val="00D86D2E"/>
    <w:rsid w:val="00D87535"/>
    <w:rsid w:val="00D8786E"/>
    <w:rsid w:val="00D87D03"/>
    <w:rsid w:val="00D87EAE"/>
    <w:rsid w:val="00D90763"/>
    <w:rsid w:val="00D91D31"/>
    <w:rsid w:val="00D91E0C"/>
    <w:rsid w:val="00D91F93"/>
    <w:rsid w:val="00D92936"/>
    <w:rsid w:val="00D93162"/>
    <w:rsid w:val="00D93799"/>
    <w:rsid w:val="00D9396F"/>
    <w:rsid w:val="00D93B09"/>
    <w:rsid w:val="00D93DBE"/>
    <w:rsid w:val="00D94184"/>
    <w:rsid w:val="00D9432A"/>
    <w:rsid w:val="00D943FE"/>
    <w:rsid w:val="00D9479B"/>
    <w:rsid w:val="00D94840"/>
    <w:rsid w:val="00D95542"/>
    <w:rsid w:val="00D95B1C"/>
    <w:rsid w:val="00D966ED"/>
    <w:rsid w:val="00D97162"/>
    <w:rsid w:val="00D97B9A"/>
    <w:rsid w:val="00DA0801"/>
    <w:rsid w:val="00DA0B83"/>
    <w:rsid w:val="00DA0E20"/>
    <w:rsid w:val="00DA1102"/>
    <w:rsid w:val="00DA1A2E"/>
    <w:rsid w:val="00DA2DBB"/>
    <w:rsid w:val="00DA3945"/>
    <w:rsid w:val="00DA3BD2"/>
    <w:rsid w:val="00DA3C90"/>
    <w:rsid w:val="00DA4151"/>
    <w:rsid w:val="00DA4507"/>
    <w:rsid w:val="00DA4E49"/>
    <w:rsid w:val="00DA4E4A"/>
    <w:rsid w:val="00DA524C"/>
    <w:rsid w:val="00DA5CCA"/>
    <w:rsid w:val="00DA5F88"/>
    <w:rsid w:val="00DA66B7"/>
    <w:rsid w:val="00DA66FB"/>
    <w:rsid w:val="00DA6809"/>
    <w:rsid w:val="00DA68C9"/>
    <w:rsid w:val="00DA69AD"/>
    <w:rsid w:val="00DA6E5B"/>
    <w:rsid w:val="00DA7625"/>
    <w:rsid w:val="00DB0245"/>
    <w:rsid w:val="00DB0B35"/>
    <w:rsid w:val="00DB1679"/>
    <w:rsid w:val="00DB1707"/>
    <w:rsid w:val="00DB17AB"/>
    <w:rsid w:val="00DB1C79"/>
    <w:rsid w:val="00DB1F7A"/>
    <w:rsid w:val="00DB219B"/>
    <w:rsid w:val="00DB2654"/>
    <w:rsid w:val="00DB308F"/>
    <w:rsid w:val="00DB3113"/>
    <w:rsid w:val="00DB33BB"/>
    <w:rsid w:val="00DB4655"/>
    <w:rsid w:val="00DB468F"/>
    <w:rsid w:val="00DB4E3C"/>
    <w:rsid w:val="00DB5585"/>
    <w:rsid w:val="00DB5674"/>
    <w:rsid w:val="00DB6620"/>
    <w:rsid w:val="00DB68F9"/>
    <w:rsid w:val="00DB6AA8"/>
    <w:rsid w:val="00DC01CC"/>
    <w:rsid w:val="00DC0639"/>
    <w:rsid w:val="00DC0721"/>
    <w:rsid w:val="00DC17C6"/>
    <w:rsid w:val="00DC23A0"/>
    <w:rsid w:val="00DC2508"/>
    <w:rsid w:val="00DC2FF7"/>
    <w:rsid w:val="00DC3862"/>
    <w:rsid w:val="00DC3FEB"/>
    <w:rsid w:val="00DC458B"/>
    <w:rsid w:val="00DC4935"/>
    <w:rsid w:val="00DC4AC5"/>
    <w:rsid w:val="00DC4B4A"/>
    <w:rsid w:val="00DC4CE1"/>
    <w:rsid w:val="00DC5BA4"/>
    <w:rsid w:val="00DC5D4D"/>
    <w:rsid w:val="00DC5E8C"/>
    <w:rsid w:val="00DC7D3F"/>
    <w:rsid w:val="00DC7FB5"/>
    <w:rsid w:val="00DD020E"/>
    <w:rsid w:val="00DD0603"/>
    <w:rsid w:val="00DD249F"/>
    <w:rsid w:val="00DD24B8"/>
    <w:rsid w:val="00DD2821"/>
    <w:rsid w:val="00DD3186"/>
    <w:rsid w:val="00DD3BB6"/>
    <w:rsid w:val="00DD3CE3"/>
    <w:rsid w:val="00DD41EB"/>
    <w:rsid w:val="00DD490E"/>
    <w:rsid w:val="00DD4D65"/>
    <w:rsid w:val="00DD55E5"/>
    <w:rsid w:val="00DD5A6E"/>
    <w:rsid w:val="00DD5ABB"/>
    <w:rsid w:val="00DD5B3B"/>
    <w:rsid w:val="00DD5C61"/>
    <w:rsid w:val="00DD5F9F"/>
    <w:rsid w:val="00DD692D"/>
    <w:rsid w:val="00DD7337"/>
    <w:rsid w:val="00DE176B"/>
    <w:rsid w:val="00DE1AE4"/>
    <w:rsid w:val="00DE1B01"/>
    <w:rsid w:val="00DE1CF3"/>
    <w:rsid w:val="00DE1DD3"/>
    <w:rsid w:val="00DE1EAB"/>
    <w:rsid w:val="00DE20AA"/>
    <w:rsid w:val="00DE2375"/>
    <w:rsid w:val="00DE2B1D"/>
    <w:rsid w:val="00DE3050"/>
    <w:rsid w:val="00DE32A4"/>
    <w:rsid w:val="00DE330B"/>
    <w:rsid w:val="00DE427D"/>
    <w:rsid w:val="00DE43EB"/>
    <w:rsid w:val="00DE4828"/>
    <w:rsid w:val="00DE497D"/>
    <w:rsid w:val="00DE5512"/>
    <w:rsid w:val="00DE553C"/>
    <w:rsid w:val="00DE5FD8"/>
    <w:rsid w:val="00DE6C78"/>
    <w:rsid w:val="00DE7900"/>
    <w:rsid w:val="00DF012C"/>
    <w:rsid w:val="00DF0527"/>
    <w:rsid w:val="00DF08AE"/>
    <w:rsid w:val="00DF158E"/>
    <w:rsid w:val="00DF1E98"/>
    <w:rsid w:val="00DF1F8F"/>
    <w:rsid w:val="00DF297D"/>
    <w:rsid w:val="00DF2DD5"/>
    <w:rsid w:val="00DF39CB"/>
    <w:rsid w:val="00DF3B01"/>
    <w:rsid w:val="00DF3E44"/>
    <w:rsid w:val="00DF3F9E"/>
    <w:rsid w:val="00DF40AA"/>
    <w:rsid w:val="00DF513E"/>
    <w:rsid w:val="00DF5157"/>
    <w:rsid w:val="00DF596E"/>
    <w:rsid w:val="00DF62AC"/>
    <w:rsid w:val="00DF6803"/>
    <w:rsid w:val="00E00151"/>
    <w:rsid w:val="00E009F3"/>
    <w:rsid w:val="00E00A3A"/>
    <w:rsid w:val="00E016DD"/>
    <w:rsid w:val="00E01E1D"/>
    <w:rsid w:val="00E0216B"/>
    <w:rsid w:val="00E021CB"/>
    <w:rsid w:val="00E025CB"/>
    <w:rsid w:val="00E0292A"/>
    <w:rsid w:val="00E02CC0"/>
    <w:rsid w:val="00E0309E"/>
    <w:rsid w:val="00E03116"/>
    <w:rsid w:val="00E03898"/>
    <w:rsid w:val="00E03BD5"/>
    <w:rsid w:val="00E03BF5"/>
    <w:rsid w:val="00E04007"/>
    <w:rsid w:val="00E0499F"/>
    <w:rsid w:val="00E053AF"/>
    <w:rsid w:val="00E05A49"/>
    <w:rsid w:val="00E065A4"/>
    <w:rsid w:val="00E0665C"/>
    <w:rsid w:val="00E0695C"/>
    <w:rsid w:val="00E06D00"/>
    <w:rsid w:val="00E06E45"/>
    <w:rsid w:val="00E076A0"/>
    <w:rsid w:val="00E07B6E"/>
    <w:rsid w:val="00E10655"/>
    <w:rsid w:val="00E11370"/>
    <w:rsid w:val="00E11D7F"/>
    <w:rsid w:val="00E11EEE"/>
    <w:rsid w:val="00E12C7D"/>
    <w:rsid w:val="00E12FC4"/>
    <w:rsid w:val="00E131F9"/>
    <w:rsid w:val="00E13516"/>
    <w:rsid w:val="00E13740"/>
    <w:rsid w:val="00E13B9D"/>
    <w:rsid w:val="00E14FCD"/>
    <w:rsid w:val="00E1521A"/>
    <w:rsid w:val="00E152B2"/>
    <w:rsid w:val="00E15661"/>
    <w:rsid w:val="00E156E2"/>
    <w:rsid w:val="00E177F1"/>
    <w:rsid w:val="00E20C96"/>
    <w:rsid w:val="00E20CD5"/>
    <w:rsid w:val="00E20E82"/>
    <w:rsid w:val="00E2115F"/>
    <w:rsid w:val="00E2162A"/>
    <w:rsid w:val="00E219B0"/>
    <w:rsid w:val="00E21EE9"/>
    <w:rsid w:val="00E22DB9"/>
    <w:rsid w:val="00E22DC2"/>
    <w:rsid w:val="00E23595"/>
    <w:rsid w:val="00E23797"/>
    <w:rsid w:val="00E23AB2"/>
    <w:rsid w:val="00E247F4"/>
    <w:rsid w:val="00E253B7"/>
    <w:rsid w:val="00E25678"/>
    <w:rsid w:val="00E25CF1"/>
    <w:rsid w:val="00E26416"/>
    <w:rsid w:val="00E2687F"/>
    <w:rsid w:val="00E31D19"/>
    <w:rsid w:val="00E31D32"/>
    <w:rsid w:val="00E31D91"/>
    <w:rsid w:val="00E32024"/>
    <w:rsid w:val="00E32FC4"/>
    <w:rsid w:val="00E33D88"/>
    <w:rsid w:val="00E34697"/>
    <w:rsid w:val="00E34850"/>
    <w:rsid w:val="00E34902"/>
    <w:rsid w:val="00E34A4F"/>
    <w:rsid w:val="00E35995"/>
    <w:rsid w:val="00E359E1"/>
    <w:rsid w:val="00E367C1"/>
    <w:rsid w:val="00E36893"/>
    <w:rsid w:val="00E368E9"/>
    <w:rsid w:val="00E36EBC"/>
    <w:rsid w:val="00E36F6D"/>
    <w:rsid w:val="00E37154"/>
    <w:rsid w:val="00E37221"/>
    <w:rsid w:val="00E3767D"/>
    <w:rsid w:val="00E37BDC"/>
    <w:rsid w:val="00E41AB7"/>
    <w:rsid w:val="00E41B50"/>
    <w:rsid w:val="00E41FBD"/>
    <w:rsid w:val="00E42840"/>
    <w:rsid w:val="00E43B56"/>
    <w:rsid w:val="00E44025"/>
    <w:rsid w:val="00E44150"/>
    <w:rsid w:val="00E442FC"/>
    <w:rsid w:val="00E446E3"/>
    <w:rsid w:val="00E44A70"/>
    <w:rsid w:val="00E45335"/>
    <w:rsid w:val="00E459AA"/>
    <w:rsid w:val="00E45B00"/>
    <w:rsid w:val="00E45E88"/>
    <w:rsid w:val="00E4622A"/>
    <w:rsid w:val="00E4637C"/>
    <w:rsid w:val="00E46BD6"/>
    <w:rsid w:val="00E46C56"/>
    <w:rsid w:val="00E5051B"/>
    <w:rsid w:val="00E524A2"/>
    <w:rsid w:val="00E5265F"/>
    <w:rsid w:val="00E54CAD"/>
    <w:rsid w:val="00E54D93"/>
    <w:rsid w:val="00E5516A"/>
    <w:rsid w:val="00E5522B"/>
    <w:rsid w:val="00E554C7"/>
    <w:rsid w:val="00E55966"/>
    <w:rsid w:val="00E55F7A"/>
    <w:rsid w:val="00E56807"/>
    <w:rsid w:val="00E5714A"/>
    <w:rsid w:val="00E575EB"/>
    <w:rsid w:val="00E57908"/>
    <w:rsid w:val="00E6055C"/>
    <w:rsid w:val="00E61993"/>
    <w:rsid w:val="00E61B19"/>
    <w:rsid w:val="00E61ECF"/>
    <w:rsid w:val="00E62C55"/>
    <w:rsid w:val="00E62CE9"/>
    <w:rsid w:val="00E62F88"/>
    <w:rsid w:val="00E630B8"/>
    <w:rsid w:val="00E63E07"/>
    <w:rsid w:val="00E63F35"/>
    <w:rsid w:val="00E63FD9"/>
    <w:rsid w:val="00E646BE"/>
    <w:rsid w:val="00E64916"/>
    <w:rsid w:val="00E64973"/>
    <w:rsid w:val="00E64B83"/>
    <w:rsid w:val="00E65295"/>
    <w:rsid w:val="00E656FD"/>
    <w:rsid w:val="00E66381"/>
    <w:rsid w:val="00E676EC"/>
    <w:rsid w:val="00E677DC"/>
    <w:rsid w:val="00E706D5"/>
    <w:rsid w:val="00E70DF2"/>
    <w:rsid w:val="00E718D5"/>
    <w:rsid w:val="00E72156"/>
    <w:rsid w:val="00E722AA"/>
    <w:rsid w:val="00E722F1"/>
    <w:rsid w:val="00E72E51"/>
    <w:rsid w:val="00E737F8"/>
    <w:rsid w:val="00E738BB"/>
    <w:rsid w:val="00E73FAF"/>
    <w:rsid w:val="00E743A0"/>
    <w:rsid w:val="00E76BCD"/>
    <w:rsid w:val="00E76C58"/>
    <w:rsid w:val="00E77563"/>
    <w:rsid w:val="00E77D14"/>
    <w:rsid w:val="00E801E0"/>
    <w:rsid w:val="00E81497"/>
    <w:rsid w:val="00E81CD0"/>
    <w:rsid w:val="00E81F1C"/>
    <w:rsid w:val="00E81FFE"/>
    <w:rsid w:val="00E825B1"/>
    <w:rsid w:val="00E82A5E"/>
    <w:rsid w:val="00E83643"/>
    <w:rsid w:val="00E83D1B"/>
    <w:rsid w:val="00E83ECD"/>
    <w:rsid w:val="00E84845"/>
    <w:rsid w:val="00E853EA"/>
    <w:rsid w:val="00E86406"/>
    <w:rsid w:val="00E86565"/>
    <w:rsid w:val="00E86B8B"/>
    <w:rsid w:val="00E86D51"/>
    <w:rsid w:val="00E87845"/>
    <w:rsid w:val="00E87A64"/>
    <w:rsid w:val="00E87AEB"/>
    <w:rsid w:val="00E87C8E"/>
    <w:rsid w:val="00E90374"/>
    <w:rsid w:val="00E90483"/>
    <w:rsid w:val="00E9118F"/>
    <w:rsid w:val="00E912C9"/>
    <w:rsid w:val="00E91680"/>
    <w:rsid w:val="00E91D26"/>
    <w:rsid w:val="00E91DAB"/>
    <w:rsid w:val="00E92D35"/>
    <w:rsid w:val="00E944CD"/>
    <w:rsid w:val="00E946F8"/>
    <w:rsid w:val="00E94A15"/>
    <w:rsid w:val="00E94D35"/>
    <w:rsid w:val="00E9646E"/>
    <w:rsid w:val="00E975B8"/>
    <w:rsid w:val="00E97FA9"/>
    <w:rsid w:val="00EA013C"/>
    <w:rsid w:val="00EA0ED5"/>
    <w:rsid w:val="00EA1812"/>
    <w:rsid w:val="00EA2A7B"/>
    <w:rsid w:val="00EA2CAF"/>
    <w:rsid w:val="00EA33B9"/>
    <w:rsid w:val="00EA379D"/>
    <w:rsid w:val="00EA38F7"/>
    <w:rsid w:val="00EA3E9F"/>
    <w:rsid w:val="00EA45EE"/>
    <w:rsid w:val="00EA601F"/>
    <w:rsid w:val="00EA6743"/>
    <w:rsid w:val="00EA7A4C"/>
    <w:rsid w:val="00EB0537"/>
    <w:rsid w:val="00EB0962"/>
    <w:rsid w:val="00EB137A"/>
    <w:rsid w:val="00EB152F"/>
    <w:rsid w:val="00EB1E91"/>
    <w:rsid w:val="00EB2934"/>
    <w:rsid w:val="00EB2F18"/>
    <w:rsid w:val="00EB3ABA"/>
    <w:rsid w:val="00EB3C3F"/>
    <w:rsid w:val="00EB3FBC"/>
    <w:rsid w:val="00EB4ACD"/>
    <w:rsid w:val="00EB5CB0"/>
    <w:rsid w:val="00EB63D5"/>
    <w:rsid w:val="00EB6A27"/>
    <w:rsid w:val="00EB7B76"/>
    <w:rsid w:val="00EC00ED"/>
    <w:rsid w:val="00EC1046"/>
    <w:rsid w:val="00EC13F7"/>
    <w:rsid w:val="00EC1AC4"/>
    <w:rsid w:val="00EC2111"/>
    <w:rsid w:val="00EC294B"/>
    <w:rsid w:val="00EC3011"/>
    <w:rsid w:val="00EC3837"/>
    <w:rsid w:val="00EC466D"/>
    <w:rsid w:val="00EC586E"/>
    <w:rsid w:val="00EC6300"/>
    <w:rsid w:val="00EC65B8"/>
    <w:rsid w:val="00EC663B"/>
    <w:rsid w:val="00EC6A41"/>
    <w:rsid w:val="00EC7209"/>
    <w:rsid w:val="00EC7C49"/>
    <w:rsid w:val="00ED0854"/>
    <w:rsid w:val="00ED098F"/>
    <w:rsid w:val="00ED0A95"/>
    <w:rsid w:val="00ED0E74"/>
    <w:rsid w:val="00ED1328"/>
    <w:rsid w:val="00ED1FC5"/>
    <w:rsid w:val="00ED2087"/>
    <w:rsid w:val="00ED2928"/>
    <w:rsid w:val="00ED3285"/>
    <w:rsid w:val="00ED36AC"/>
    <w:rsid w:val="00ED4152"/>
    <w:rsid w:val="00ED41A1"/>
    <w:rsid w:val="00ED44A5"/>
    <w:rsid w:val="00ED4823"/>
    <w:rsid w:val="00ED505C"/>
    <w:rsid w:val="00ED53A6"/>
    <w:rsid w:val="00ED5419"/>
    <w:rsid w:val="00ED6156"/>
    <w:rsid w:val="00ED641C"/>
    <w:rsid w:val="00ED64FB"/>
    <w:rsid w:val="00ED66A6"/>
    <w:rsid w:val="00ED6A62"/>
    <w:rsid w:val="00ED7188"/>
    <w:rsid w:val="00ED7EDB"/>
    <w:rsid w:val="00EE0993"/>
    <w:rsid w:val="00EE09B0"/>
    <w:rsid w:val="00EE0ABD"/>
    <w:rsid w:val="00EE0E6C"/>
    <w:rsid w:val="00EE0F6D"/>
    <w:rsid w:val="00EE190F"/>
    <w:rsid w:val="00EE1B00"/>
    <w:rsid w:val="00EE2718"/>
    <w:rsid w:val="00EE4057"/>
    <w:rsid w:val="00EE446D"/>
    <w:rsid w:val="00EE4E33"/>
    <w:rsid w:val="00EE501F"/>
    <w:rsid w:val="00EE511A"/>
    <w:rsid w:val="00EE5569"/>
    <w:rsid w:val="00EE6033"/>
    <w:rsid w:val="00EE69BC"/>
    <w:rsid w:val="00EE6FB7"/>
    <w:rsid w:val="00EE6FEE"/>
    <w:rsid w:val="00EE701B"/>
    <w:rsid w:val="00EE73EA"/>
    <w:rsid w:val="00EE7EC4"/>
    <w:rsid w:val="00EF0322"/>
    <w:rsid w:val="00EF0964"/>
    <w:rsid w:val="00EF0CF7"/>
    <w:rsid w:val="00EF1673"/>
    <w:rsid w:val="00EF2B32"/>
    <w:rsid w:val="00EF31DE"/>
    <w:rsid w:val="00EF3840"/>
    <w:rsid w:val="00EF5033"/>
    <w:rsid w:val="00EF520C"/>
    <w:rsid w:val="00EF538D"/>
    <w:rsid w:val="00EF6732"/>
    <w:rsid w:val="00EF6DF0"/>
    <w:rsid w:val="00EF6F85"/>
    <w:rsid w:val="00EF7479"/>
    <w:rsid w:val="00EF7F77"/>
    <w:rsid w:val="00F00009"/>
    <w:rsid w:val="00F00D76"/>
    <w:rsid w:val="00F0133F"/>
    <w:rsid w:val="00F01B40"/>
    <w:rsid w:val="00F024E4"/>
    <w:rsid w:val="00F0277C"/>
    <w:rsid w:val="00F02793"/>
    <w:rsid w:val="00F02B4A"/>
    <w:rsid w:val="00F03260"/>
    <w:rsid w:val="00F034ED"/>
    <w:rsid w:val="00F059A3"/>
    <w:rsid w:val="00F0619F"/>
    <w:rsid w:val="00F063AD"/>
    <w:rsid w:val="00F06F8D"/>
    <w:rsid w:val="00F0735E"/>
    <w:rsid w:val="00F10264"/>
    <w:rsid w:val="00F1030F"/>
    <w:rsid w:val="00F1128F"/>
    <w:rsid w:val="00F11A64"/>
    <w:rsid w:val="00F1266F"/>
    <w:rsid w:val="00F12E3B"/>
    <w:rsid w:val="00F132BE"/>
    <w:rsid w:val="00F14125"/>
    <w:rsid w:val="00F154B0"/>
    <w:rsid w:val="00F20B9D"/>
    <w:rsid w:val="00F20D06"/>
    <w:rsid w:val="00F20ECA"/>
    <w:rsid w:val="00F2129F"/>
    <w:rsid w:val="00F219C0"/>
    <w:rsid w:val="00F220C1"/>
    <w:rsid w:val="00F227DD"/>
    <w:rsid w:val="00F2289A"/>
    <w:rsid w:val="00F24616"/>
    <w:rsid w:val="00F24FAF"/>
    <w:rsid w:val="00F25921"/>
    <w:rsid w:val="00F25F40"/>
    <w:rsid w:val="00F260A6"/>
    <w:rsid w:val="00F27418"/>
    <w:rsid w:val="00F2753A"/>
    <w:rsid w:val="00F27A5C"/>
    <w:rsid w:val="00F27A7F"/>
    <w:rsid w:val="00F27F1A"/>
    <w:rsid w:val="00F30BF9"/>
    <w:rsid w:val="00F3195B"/>
    <w:rsid w:val="00F32866"/>
    <w:rsid w:val="00F32BF3"/>
    <w:rsid w:val="00F33392"/>
    <w:rsid w:val="00F33522"/>
    <w:rsid w:val="00F341B3"/>
    <w:rsid w:val="00F347D7"/>
    <w:rsid w:val="00F34F0A"/>
    <w:rsid w:val="00F359B5"/>
    <w:rsid w:val="00F362BD"/>
    <w:rsid w:val="00F365B0"/>
    <w:rsid w:val="00F370FC"/>
    <w:rsid w:val="00F37585"/>
    <w:rsid w:val="00F4004F"/>
    <w:rsid w:val="00F40621"/>
    <w:rsid w:val="00F408EB"/>
    <w:rsid w:val="00F40903"/>
    <w:rsid w:val="00F4161B"/>
    <w:rsid w:val="00F4164E"/>
    <w:rsid w:val="00F41744"/>
    <w:rsid w:val="00F41CC5"/>
    <w:rsid w:val="00F4276D"/>
    <w:rsid w:val="00F446A8"/>
    <w:rsid w:val="00F44C78"/>
    <w:rsid w:val="00F44F69"/>
    <w:rsid w:val="00F45758"/>
    <w:rsid w:val="00F45B40"/>
    <w:rsid w:val="00F46B82"/>
    <w:rsid w:val="00F47492"/>
    <w:rsid w:val="00F47704"/>
    <w:rsid w:val="00F4773C"/>
    <w:rsid w:val="00F50795"/>
    <w:rsid w:val="00F50870"/>
    <w:rsid w:val="00F510B7"/>
    <w:rsid w:val="00F5131C"/>
    <w:rsid w:val="00F51F6C"/>
    <w:rsid w:val="00F531AB"/>
    <w:rsid w:val="00F53852"/>
    <w:rsid w:val="00F53BC8"/>
    <w:rsid w:val="00F53D2D"/>
    <w:rsid w:val="00F5408A"/>
    <w:rsid w:val="00F552BC"/>
    <w:rsid w:val="00F55CBE"/>
    <w:rsid w:val="00F5604E"/>
    <w:rsid w:val="00F566F4"/>
    <w:rsid w:val="00F56A57"/>
    <w:rsid w:val="00F612BC"/>
    <w:rsid w:val="00F61C0B"/>
    <w:rsid w:val="00F620E6"/>
    <w:rsid w:val="00F621CA"/>
    <w:rsid w:val="00F62C69"/>
    <w:rsid w:val="00F63395"/>
    <w:rsid w:val="00F63831"/>
    <w:rsid w:val="00F63981"/>
    <w:rsid w:val="00F63ED4"/>
    <w:rsid w:val="00F64B72"/>
    <w:rsid w:val="00F66298"/>
    <w:rsid w:val="00F70010"/>
    <w:rsid w:val="00F71B8E"/>
    <w:rsid w:val="00F71FFC"/>
    <w:rsid w:val="00F72FAC"/>
    <w:rsid w:val="00F7300F"/>
    <w:rsid w:val="00F7326A"/>
    <w:rsid w:val="00F73C87"/>
    <w:rsid w:val="00F74F7F"/>
    <w:rsid w:val="00F75038"/>
    <w:rsid w:val="00F7590A"/>
    <w:rsid w:val="00F76571"/>
    <w:rsid w:val="00F77AC1"/>
    <w:rsid w:val="00F77CC4"/>
    <w:rsid w:val="00F800FA"/>
    <w:rsid w:val="00F80244"/>
    <w:rsid w:val="00F802D5"/>
    <w:rsid w:val="00F80B7F"/>
    <w:rsid w:val="00F80C9B"/>
    <w:rsid w:val="00F81F7E"/>
    <w:rsid w:val="00F822BA"/>
    <w:rsid w:val="00F82D19"/>
    <w:rsid w:val="00F83240"/>
    <w:rsid w:val="00F833F4"/>
    <w:rsid w:val="00F8362E"/>
    <w:rsid w:val="00F8427E"/>
    <w:rsid w:val="00F8474F"/>
    <w:rsid w:val="00F84BAF"/>
    <w:rsid w:val="00F853EC"/>
    <w:rsid w:val="00F85996"/>
    <w:rsid w:val="00F86190"/>
    <w:rsid w:val="00F878E1"/>
    <w:rsid w:val="00F90821"/>
    <w:rsid w:val="00F90B68"/>
    <w:rsid w:val="00F90C89"/>
    <w:rsid w:val="00F916FA"/>
    <w:rsid w:val="00F9244C"/>
    <w:rsid w:val="00F92723"/>
    <w:rsid w:val="00F93D8E"/>
    <w:rsid w:val="00F94288"/>
    <w:rsid w:val="00F949DF"/>
    <w:rsid w:val="00F94A71"/>
    <w:rsid w:val="00F95E9B"/>
    <w:rsid w:val="00F9640F"/>
    <w:rsid w:val="00F965C0"/>
    <w:rsid w:val="00F970A2"/>
    <w:rsid w:val="00F972C3"/>
    <w:rsid w:val="00F972F3"/>
    <w:rsid w:val="00F97303"/>
    <w:rsid w:val="00F97AE9"/>
    <w:rsid w:val="00F97D7B"/>
    <w:rsid w:val="00FA08F3"/>
    <w:rsid w:val="00FA13C4"/>
    <w:rsid w:val="00FA2558"/>
    <w:rsid w:val="00FA278D"/>
    <w:rsid w:val="00FA291C"/>
    <w:rsid w:val="00FA3BD7"/>
    <w:rsid w:val="00FA3C66"/>
    <w:rsid w:val="00FA4D70"/>
    <w:rsid w:val="00FA5135"/>
    <w:rsid w:val="00FA518F"/>
    <w:rsid w:val="00FA627A"/>
    <w:rsid w:val="00FA737D"/>
    <w:rsid w:val="00FB0E07"/>
    <w:rsid w:val="00FB1F5D"/>
    <w:rsid w:val="00FB2458"/>
    <w:rsid w:val="00FB30AE"/>
    <w:rsid w:val="00FB31CB"/>
    <w:rsid w:val="00FB34A5"/>
    <w:rsid w:val="00FB4B4A"/>
    <w:rsid w:val="00FB4FB0"/>
    <w:rsid w:val="00FB5F09"/>
    <w:rsid w:val="00FB6CE1"/>
    <w:rsid w:val="00FB6FAC"/>
    <w:rsid w:val="00FB747F"/>
    <w:rsid w:val="00FB7655"/>
    <w:rsid w:val="00FB7809"/>
    <w:rsid w:val="00FC022E"/>
    <w:rsid w:val="00FC02FE"/>
    <w:rsid w:val="00FC0B9C"/>
    <w:rsid w:val="00FC1DB3"/>
    <w:rsid w:val="00FC26C4"/>
    <w:rsid w:val="00FC2782"/>
    <w:rsid w:val="00FC2E38"/>
    <w:rsid w:val="00FC35DB"/>
    <w:rsid w:val="00FC37E1"/>
    <w:rsid w:val="00FC37F7"/>
    <w:rsid w:val="00FC428D"/>
    <w:rsid w:val="00FC47D0"/>
    <w:rsid w:val="00FC566B"/>
    <w:rsid w:val="00FC62BC"/>
    <w:rsid w:val="00FC65FB"/>
    <w:rsid w:val="00FC6908"/>
    <w:rsid w:val="00FC6C48"/>
    <w:rsid w:val="00FC728A"/>
    <w:rsid w:val="00FC773A"/>
    <w:rsid w:val="00FC7F0E"/>
    <w:rsid w:val="00FD0BEE"/>
    <w:rsid w:val="00FD1BE4"/>
    <w:rsid w:val="00FD2CBE"/>
    <w:rsid w:val="00FD2E11"/>
    <w:rsid w:val="00FD2F53"/>
    <w:rsid w:val="00FD47B9"/>
    <w:rsid w:val="00FD4F2D"/>
    <w:rsid w:val="00FD4FE7"/>
    <w:rsid w:val="00FD5BF6"/>
    <w:rsid w:val="00FD5D83"/>
    <w:rsid w:val="00FD5EA4"/>
    <w:rsid w:val="00FD6763"/>
    <w:rsid w:val="00FD6B91"/>
    <w:rsid w:val="00FD6C39"/>
    <w:rsid w:val="00FD7734"/>
    <w:rsid w:val="00FD77DE"/>
    <w:rsid w:val="00FE0B3E"/>
    <w:rsid w:val="00FE0DFA"/>
    <w:rsid w:val="00FE1E2B"/>
    <w:rsid w:val="00FE2994"/>
    <w:rsid w:val="00FE2A3C"/>
    <w:rsid w:val="00FE2ABF"/>
    <w:rsid w:val="00FE303E"/>
    <w:rsid w:val="00FE329D"/>
    <w:rsid w:val="00FE374E"/>
    <w:rsid w:val="00FE3825"/>
    <w:rsid w:val="00FE3C87"/>
    <w:rsid w:val="00FE3C8A"/>
    <w:rsid w:val="00FE3D84"/>
    <w:rsid w:val="00FE5946"/>
    <w:rsid w:val="00FE5C33"/>
    <w:rsid w:val="00FE6568"/>
    <w:rsid w:val="00FE6A8A"/>
    <w:rsid w:val="00FE7BF7"/>
    <w:rsid w:val="00FF08D2"/>
    <w:rsid w:val="00FF0D66"/>
    <w:rsid w:val="00FF1083"/>
    <w:rsid w:val="00FF11E9"/>
    <w:rsid w:val="00FF1A08"/>
    <w:rsid w:val="00FF2F1A"/>
    <w:rsid w:val="00FF32D2"/>
    <w:rsid w:val="00FF35DF"/>
    <w:rsid w:val="00FF3B9B"/>
    <w:rsid w:val="00FF4D4E"/>
    <w:rsid w:val="00FF56D6"/>
    <w:rsid w:val="00FF661D"/>
    <w:rsid w:val="00FF7106"/>
    <w:rsid w:val="00FF7331"/>
    <w:rsid w:val="00FF746A"/>
    <w:rsid w:val="00FF74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02C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0540"/>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4">
    <w:name w:val="heading 4"/>
    <w:basedOn w:val="a"/>
    <w:next w:val="a"/>
    <w:link w:val="40"/>
    <w:uiPriority w:val="9"/>
    <w:unhideWhenUsed/>
    <w:qFormat/>
    <w:rsid w:val="0072054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A802C5"/>
    <w:pPr>
      <w:spacing w:before="100" w:beforeAutospacing="1" w:after="100" w:afterAutospacing="1"/>
    </w:pPr>
  </w:style>
  <w:style w:type="character" w:styleId="a4">
    <w:name w:val="Emphasis"/>
    <w:basedOn w:val="a0"/>
    <w:qFormat/>
    <w:rsid w:val="00A802C5"/>
    <w:rPr>
      <w:i/>
      <w:iCs/>
    </w:rPr>
  </w:style>
  <w:style w:type="paragraph" w:styleId="a5">
    <w:name w:val="List Paragraph"/>
    <w:basedOn w:val="a"/>
    <w:uiPriority w:val="34"/>
    <w:qFormat/>
    <w:rsid w:val="00A802C5"/>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nsPlusNormal">
    <w:name w:val="ConsPlusNormal"/>
    <w:rsid w:val="00720540"/>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10">
    <w:name w:val="Заголовок 1 Знак"/>
    <w:basedOn w:val="a0"/>
    <w:link w:val="1"/>
    <w:uiPriority w:val="9"/>
    <w:rsid w:val="00720540"/>
    <w:rPr>
      <w:rFonts w:asciiTheme="majorHAnsi" w:eastAsiaTheme="majorEastAsia" w:hAnsiTheme="majorHAnsi" w:cstheme="majorBidi"/>
      <w:b/>
      <w:bCs/>
      <w:color w:val="365F91" w:themeColor="accent1" w:themeShade="BF"/>
      <w:sz w:val="28"/>
      <w:szCs w:val="28"/>
    </w:rPr>
  </w:style>
  <w:style w:type="character" w:customStyle="1" w:styleId="40">
    <w:name w:val="Заголовок 4 Знак"/>
    <w:basedOn w:val="a0"/>
    <w:link w:val="4"/>
    <w:uiPriority w:val="9"/>
    <w:rsid w:val="00720540"/>
    <w:rPr>
      <w:rFonts w:asciiTheme="majorHAnsi" w:eastAsiaTheme="majorEastAsia" w:hAnsiTheme="majorHAnsi" w:cstheme="majorBidi"/>
      <w:b/>
      <w:bCs/>
      <w:i/>
      <w:iCs/>
      <w:color w:val="4F81BD" w:themeColor="accent1"/>
    </w:rPr>
  </w:style>
  <w:style w:type="character" w:styleId="a6">
    <w:name w:val="Strong"/>
    <w:basedOn w:val="a0"/>
    <w:uiPriority w:val="22"/>
    <w:qFormat/>
    <w:rsid w:val="00720540"/>
    <w:rPr>
      <w:b/>
      <w:bCs/>
    </w:rPr>
  </w:style>
  <w:style w:type="paragraph" w:customStyle="1" w:styleId="ConsPlusTitle">
    <w:name w:val="ConsPlusTitle"/>
    <w:rsid w:val="0072054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HTML">
    <w:name w:val="HTML Code"/>
    <w:basedOn w:val="a0"/>
    <w:uiPriority w:val="99"/>
    <w:semiHidden/>
    <w:unhideWhenUsed/>
    <w:rsid w:val="00720540"/>
    <w:rPr>
      <w:rFonts w:ascii="Courier New" w:eastAsia="Times New Roman" w:hAnsi="Courier New" w:cs="Courier New"/>
      <w:b w:val="0"/>
      <w:bCs w:val="0"/>
      <w:strike w:val="0"/>
      <w:dstrike w:val="0"/>
      <w:color w:val="000000"/>
      <w:sz w:val="18"/>
      <w:szCs w:val="18"/>
      <w:u w:val="none"/>
      <w:effect w:val="none"/>
    </w:rPr>
  </w:style>
  <w:style w:type="paragraph" w:styleId="a7">
    <w:name w:val="Balloon Text"/>
    <w:basedOn w:val="a"/>
    <w:link w:val="a8"/>
    <w:uiPriority w:val="99"/>
    <w:semiHidden/>
    <w:unhideWhenUsed/>
    <w:rsid w:val="00720540"/>
    <w:rPr>
      <w:rFonts w:ascii="Tahoma" w:hAnsi="Tahoma" w:cs="Tahoma"/>
      <w:sz w:val="16"/>
      <w:szCs w:val="16"/>
    </w:rPr>
  </w:style>
  <w:style w:type="character" w:customStyle="1" w:styleId="a8">
    <w:name w:val="Текст выноски Знак"/>
    <w:basedOn w:val="a0"/>
    <w:link w:val="a7"/>
    <w:uiPriority w:val="99"/>
    <w:semiHidden/>
    <w:rsid w:val="00720540"/>
    <w:rPr>
      <w:rFonts w:ascii="Tahoma" w:eastAsia="Times New Roman" w:hAnsi="Tahoma" w:cs="Tahoma"/>
      <w:sz w:val="16"/>
      <w:szCs w:val="16"/>
      <w:lang w:eastAsia="ru-RU"/>
    </w:rPr>
  </w:style>
  <w:style w:type="paragraph" w:styleId="a9">
    <w:name w:val="header"/>
    <w:basedOn w:val="a"/>
    <w:link w:val="aa"/>
    <w:uiPriority w:val="99"/>
    <w:unhideWhenUsed/>
    <w:rsid w:val="003933DB"/>
    <w:pPr>
      <w:tabs>
        <w:tab w:val="center" w:pos="4677"/>
        <w:tab w:val="right" w:pos="9355"/>
      </w:tabs>
    </w:pPr>
  </w:style>
  <w:style w:type="character" w:customStyle="1" w:styleId="aa">
    <w:name w:val="Верхний колонтитул Знак"/>
    <w:basedOn w:val="a0"/>
    <w:link w:val="a9"/>
    <w:uiPriority w:val="99"/>
    <w:rsid w:val="003933DB"/>
    <w:rPr>
      <w:rFonts w:ascii="Times New Roman" w:eastAsia="Times New Roman" w:hAnsi="Times New Roman" w:cs="Times New Roman"/>
      <w:sz w:val="24"/>
      <w:szCs w:val="24"/>
      <w:lang w:eastAsia="ru-RU"/>
    </w:rPr>
  </w:style>
  <w:style w:type="paragraph" w:styleId="ab">
    <w:name w:val="footer"/>
    <w:basedOn w:val="a"/>
    <w:link w:val="ac"/>
    <w:uiPriority w:val="99"/>
    <w:semiHidden/>
    <w:unhideWhenUsed/>
    <w:rsid w:val="003933DB"/>
    <w:pPr>
      <w:tabs>
        <w:tab w:val="center" w:pos="4677"/>
        <w:tab w:val="right" w:pos="9355"/>
      </w:tabs>
    </w:pPr>
  </w:style>
  <w:style w:type="character" w:customStyle="1" w:styleId="ac">
    <w:name w:val="Нижний колонтитул Знак"/>
    <w:basedOn w:val="a0"/>
    <w:link w:val="ab"/>
    <w:uiPriority w:val="99"/>
    <w:semiHidden/>
    <w:rsid w:val="003933DB"/>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295B04"/>
  </w:style>
  <w:style w:type="character" w:styleId="ad">
    <w:name w:val="Hyperlink"/>
    <w:basedOn w:val="a0"/>
    <w:uiPriority w:val="99"/>
    <w:semiHidden/>
    <w:unhideWhenUsed/>
    <w:rsid w:val="00295B04"/>
    <w:rPr>
      <w:color w:val="0000FF"/>
      <w:u w:val="single"/>
    </w:rPr>
  </w:style>
</w:styles>
</file>

<file path=word/webSettings.xml><?xml version="1.0" encoding="utf-8"?>
<w:webSettings xmlns:r="http://schemas.openxmlformats.org/officeDocument/2006/relationships" xmlns:w="http://schemas.openxmlformats.org/wordprocessingml/2006/main">
  <w:divs>
    <w:div w:id="533929915">
      <w:bodyDiv w:val="1"/>
      <w:marLeft w:val="0"/>
      <w:marRight w:val="0"/>
      <w:marTop w:val="0"/>
      <w:marBottom w:val="0"/>
      <w:divBdr>
        <w:top w:val="none" w:sz="0" w:space="0" w:color="auto"/>
        <w:left w:val="none" w:sz="0" w:space="0" w:color="auto"/>
        <w:bottom w:val="none" w:sz="0" w:space="0" w:color="auto"/>
        <w:right w:val="none" w:sz="0" w:space="0" w:color="auto"/>
      </w:divBdr>
    </w:div>
    <w:div w:id="829564563">
      <w:bodyDiv w:val="1"/>
      <w:marLeft w:val="0"/>
      <w:marRight w:val="0"/>
      <w:marTop w:val="0"/>
      <w:marBottom w:val="0"/>
      <w:divBdr>
        <w:top w:val="none" w:sz="0" w:space="0" w:color="auto"/>
        <w:left w:val="none" w:sz="0" w:space="0" w:color="auto"/>
        <w:bottom w:val="none" w:sz="0" w:space="0" w:color="auto"/>
        <w:right w:val="none" w:sz="0" w:space="0" w:color="auto"/>
      </w:divBdr>
    </w:div>
    <w:div w:id="1529683897">
      <w:bodyDiv w:val="1"/>
      <w:marLeft w:val="0"/>
      <w:marRight w:val="0"/>
      <w:marTop w:val="0"/>
      <w:marBottom w:val="0"/>
      <w:divBdr>
        <w:top w:val="none" w:sz="0" w:space="0" w:color="auto"/>
        <w:left w:val="none" w:sz="0" w:space="0" w:color="auto"/>
        <w:bottom w:val="none" w:sz="0" w:space="0" w:color="auto"/>
        <w:right w:val="none" w:sz="0" w:space="0" w:color="auto"/>
      </w:divBdr>
      <w:divsChild>
        <w:div w:id="2032686385">
          <w:marLeft w:val="0"/>
          <w:marRight w:val="0"/>
          <w:marTop w:val="0"/>
          <w:marBottom w:val="0"/>
          <w:divBdr>
            <w:top w:val="none" w:sz="0" w:space="0" w:color="auto"/>
            <w:left w:val="none" w:sz="0" w:space="0" w:color="auto"/>
            <w:bottom w:val="none" w:sz="0" w:space="0" w:color="auto"/>
            <w:right w:val="none" w:sz="0" w:space="0" w:color="auto"/>
          </w:divBdr>
          <w:divsChild>
            <w:div w:id="1534073037">
              <w:marLeft w:val="0"/>
              <w:marRight w:val="0"/>
              <w:marTop w:val="0"/>
              <w:marBottom w:val="0"/>
              <w:divBdr>
                <w:top w:val="none" w:sz="0" w:space="0" w:color="auto"/>
                <w:left w:val="none" w:sz="0" w:space="0" w:color="auto"/>
                <w:bottom w:val="none" w:sz="0" w:space="0" w:color="auto"/>
                <w:right w:val="none" w:sz="0" w:space="0" w:color="auto"/>
              </w:divBdr>
              <w:divsChild>
                <w:div w:id="1068116340">
                  <w:marLeft w:val="0"/>
                  <w:marRight w:val="0"/>
                  <w:marTop w:val="0"/>
                  <w:marBottom w:val="0"/>
                  <w:divBdr>
                    <w:top w:val="none" w:sz="0" w:space="0" w:color="auto"/>
                    <w:left w:val="none" w:sz="0" w:space="0" w:color="auto"/>
                    <w:bottom w:val="none" w:sz="0" w:space="0" w:color="auto"/>
                    <w:right w:val="none" w:sz="0" w:space="0" w:color="auto"/>
                  </w:divBdr>
                  <w:divsChild>
                    <w:div w:id="228998830">
                      <w:marLeft w:val="0"/>
                      <w:marRight w:val="0"/>
                      <w:marTop w:val="100"/>
                      <w:marBottom w:val="100"/>
                      <w:divBdr>
                        <w:top w:val="none" w:sz="0" w:space="0" w:color="auto"/>
                        <w:left w:val="none" w:sz="0" w:space="0" w:color="auto"/>
                        <w:bottom w:val="none" w:sz="0" w:space="0" w:color="auto"/>
                        <w:right w:val="none" w:sz="0" w:space="0" w:color="auto"/>
                      </w:divBdr>
                      <w:divsChild>
                        <w:div w:id="24865933">
                          <w:marLeft w:val="240"/>
                          <w:marRight w:val="240"/>
                          <w:marTop w:val="0"/>
                          <w:marBottom w:val="0"/>
                          <w:divBdr>
                            <w:top w:val="none" w:sz="0" w:space="0" w:color="auto"/>
                            <w:left w:val="none" w:sz="0" w:space="0" w:color="auto"/>
                            <w:bottom w:val="none" w:sz="0" w:space="0" w:color="auto"/>
                            <w:right w:val="none" w:sz="0" w:space="0" w:color="auto"/>
                          </w:divBdr>
                          <w:divsChild>
                            <w:div w:id="2076663074">
                              <w:marLeft w:val="0"/>
                              <w:marRight w:val="0"/>
                              <w:marTop w:val="0"/>
                              <w:marBottom w:val="0"/>
                              <w:divBdr>
                                <w:top w:val="none" w:sz="0" w:space="0" w:color="auto"/>
                                <w:left w:val="none" w:sz="0" w:space="0" w:color="auto"/>
                                <w:bottom w:val="none" w:sz="0" w:space="0" w:color="auto"/>
                                <w:right w:val="none" w:sz="0" w:space="0" w:color="auto"/>
                              </w:divBdr>
                              <w:divsChild>
                                <w:div w:id="2087652309">
                                  <w:marLeft w:val="0"/>
                                  <w:marRight w:val="0"/>
                                  <w:marTop w:val="0"/>
                                  <w:marBottom w:val="0"/>
                                  <w:divBdr>
                                    <w:top w:val="none" w:sz="0" w:space="0" w:color="auto"/>
                                    <w:left w:val="none" w:sz="0" w:space="0" w:color="auto"/>
                                    <w:bottom w:val="none" w:sz="0" w:space="0" w:color="auto"/>
                                    <w:right w:val="none" w:sz="0" w:space="0" w:color="auto"/>
                                  </w:divBdr>
                                  <w:divsChild>
                                    <w:div w:id="825588501">
                                      <w:marLeft w:val="0"/>
                                      <w:marRight w:val="0"/>
                                      <w:marTop w:val="0"/>
                                      <w:marBottom w:val="0"/>
                                      <w:divBdr>
                                        <w:top w:val="none" w:sz="0" w:space="0" w:color="auto"/>
                                        <w:left w:val="none" w:sz="0" w:space="0" w:color="auto"/>
                                        <w:bottom w:val="none" w:sz="0" w:space="0" w:color="auto"/>
                                        <w:right w:val="none" w:sz="0" w:space="0" w:color="auto"/>
                                      </w:divBdr>
                                      <w:divsChild>
                                        <w:div w:id="124129980">
                                          <w:marLeft w:val="0"/>
                                          <w:marRight w:val="0"/>
                                          <w:marTop w:val="0"/>
                                          <w:marBottom w:val="0"/>
                                          <w:divBdr>
                                            <w:top w:val="none" w:sz="0" w:space="0" w:color="auto"/>
                                            <w:left w:val="none" w:sz="0" w:space="0" w:color="auto"/>
                                            <w:bottom w:val="none" w:sz="0" w:space="0" w:color="auto"/>
                                            <w:right w:val="none" w:sz="0" w:space="0" w:color="auto"/>
                                          </w:divBdr>
                                          <w:divsChild>
                                            <w:div w:id="1976713544">
                                              <w:marLeft w:val="0"/>
                                              <w:marRight w:val="0"/>
                                              <w:marTop w:val="0"/>
                                              <w:marBottom w:val="0"/>
                                              <w:divBdr>
                                                <w:top w:val="none" w:sz="0" w:space="0" w:color="auto"/>
                                                <w:left w:val="none" w:sz="0" w:space="0" w:color="auto"/>
                                                <w:bottom w:val="none" w:sz="0" w:space="0" w:color="auto"/>
                                                <w:right w:val="none" w:sz="0" w:space="0" w:color="auto"/>
                                              </w:divBdr>
                                              <w:divsChild>
                                                <w:div w:id="1539585181">
                                                  <w:marLeft w:val="0"/>
                                                  <w:marRight w:val="0"/>
                                                  <w:marTop w:val="0"/>
                                                  <w:marBottom w:val="0"/>
                                                  <w:divBdr>
                                                    <w:top w:val="none" w:sz="0" w:space="0" w:color="auto"/>
                                                    <w:left w:val="none" w:sz="0" w:space="0" w:color="auto"/>
                                                    <w:bottom w:val="none" w:sz="0" w:space="0" w:color="auto"/>
                                                    <w:right w:val="none" w:sz="0" w:space="0" w:color="auto"/>
                                                  </w:divBdr>
                                                  <w:divsChild>
                                                    <w:div w:id="1986348336">
                                                      <w:marLeft w:val="0"/>
                                                      <w:marRight w:val="2760"/>
                                                      <w:marTop w:val="0"/>
                                                      <w:marBottom w:val="0"/>
                                                      <w:divBdr>
                                                        <w:top w:val="none" w:sz="0" w:space="0" w:color="auto"/>
                                                        <w:left w:val="none" w:sz="0" w:space="0" w:color="auto"/>
                                                        <w:bottom w:val="none" w:sz="0" w:space="0" w:color="auto"/>
                                                        <w:right w:val="none" w:sz="0" w:space="0" w:color="auto"/>
                                                      </w:divBdr>
                                                      <w:divsChild>
                                                        <w:div w:id="1385183155">
                                                          <w:marLeft w:val="0"/>
                                                          <w:marRight w:val="0"/>
                                                          <w:marTop w:val="0"/>
                                                          <w:marBottom w:val="0"/>
                                                          <w:divBdr>
                                                            <w:top w:val="none" w:sz="0" w:space="0" w:color="auto"/>
                                                            <w:left w:val="none" w:sz="0" w:space="0" w:color="auto"/>
                                                            <w:bottom w:val="none" w:sz="0" w:space="0" w:color="auto"/>
                                                            <w:right w:val="none" w:sz="0" w:space="0" w:color="auto"/>
                                                          </w:divBdr>
                                                          <w:divsChild>
                                                            <w:div w:id="2041085940">
                                                              <w:marLeft w:val="0"/>
                                                              <w:marRight w:val="0"/>
                                                              <w:marTop w:val="0"/>
                                                              <w:marBottom w:val="0"/>
                                                              <w:divBdr>
                                                                <w:top w:val="none" w:sz="0" w:space="0" w:color="auto"/>
                                                                <w:left w:val="none" w:sz="0" w:space="0" w:color="auto"/>
                                                                <w:bottom w:val="none" w:sz="0" w:space="0" w:color="auto"/>
                                                                <w:right w:val="none" w:sz="0" w:space="0" w:color="auto"/>
                                                              </w:divBdr>
                                                              <w:divsChild>
                                                                <w:div w:id="1569415595">
                                                                  <w:marLeft w:val="0"/>
                                                                  <w:marRight w:val="0"/>
                                                                  <w:marTop w:val="0"/>
                                                                  <w:marBottom w:val="0"/>
                                                                  <w:divBdr>
                                                                    <w:top w:val="none" w:sz="0" w:space="0" w:color="auto"/>
                                                                    <w:left w:val="none" w:sz="0" w:space="0" w:color="auto"/>
                                                                    <w:bottom w:val="none" w:sz="0" w:space="0" w:color="auto"/>
                                                                    <w:right w:val="none" w:sz="0" w:space="0" w:color="auto"/>
                                                                  </w:divBdr>
                                                                  <w:divsChild>
                                                                    <w:div w:id="223377776">
                                                                      <w:marLeft w:val="0"/>
                                                                      <w:marRight w:val="0"/>
                                                                      <w:marTop w:val="0"/>
                                                                      <w:marBottom w:val="0"/>
                                                                      <w:divBdr>
                                                                        <w:top w:val="none" w:sz="0" w:space="0" w:color="auto"/>
                                                                        <w:left w:val="none" w:sz="0" w:space="0" w:color="auto"/>
                                                                        <w:bottom w:val="none" w:sz="0" w:space="0" w:color="auto"/>
                                                                        <w:right w:val="none" w:sz="0" w:space="0" w:color="auto"/>
                                                                      </w:divBdr>
                                                                      <w:divsChild>
                                                                        <w:div w:id="1048727408">
                                                                          <w:marLeft w:val="0"/>
                                                                          <w:marRight w:val="0"/>
                                                                          <w:marTop w:val="0"/>
                                                                          <w:marBottom w:val="0"/>
                                                                          <w:divBdr>
                                                                            <w:top w:val="none" w:sz="0" w:space="0" w:color="auto"/>
                                                                            <w:left w:val="none" w:sz="0" w:space="0" w:color="auto"/>
                                                                            <w:bottom w:val="none" w:sz="0" w:space="0" w:color="auto"/>
                                                                            <w:right w:val="none" w:sz="0" w:space="0" w:color="auto"/>
                                                                          </w:divBdr>
                                                                          <w:divsChild>
                                                                            <w:div w:id="81609888">
                                                                              <w:marLeft w:val="0"/>
                                                                              <w:marRight w:val="0"/>
                                                                              <w:marTop w:val="0"/>
                                                                              <w:marBottom w:val="0"/>
                                                                              <w:divBdr>
                                                                                <w:top w:val="none" w:sz="0" w:space="0" w:color="auto"/>
                                                                                <w:left w:val="none" w:sz="0" w:space="0" w:color="auto"/>
                                                                                <w:bottom w:val="none" w:sz="0" w:space="0" w:color="auto"/>
                                                                                <w:right w:val="none" w:sz="0" w:space="0" w:color="auto"/>
                                                                              </w:divBdr>
                                                                              <w:divsChild>
                                                                                <w:div w:id="1853686931">
                                                                                  <w:marLeft w:val="0"/>
                                                                                  <w:marRight w:val="0"/>
                                                                                  <w:marTop w:val="0"/>
                                                                                  <w:marBottom w:val="0"/>
                                                                                  <w:divBdr>
                                                                                    <w:top w:val="none" w:sz="0" w:space="0" w:color="auto"/>
                                                                                    <w:left w:val="none" w:sz="0" w:space="0" w:color="auto"/>
                                                                                    <w:bottom w:val="none" w:sz="0" w:space="0" w:color="auto"/>
                                                                                    <w:right w:val="none" w:sz="0" w:space="0" w:color="auto"/>
                                                                                  </w:divBdr>
                                                                                  <w:divsChild>
                                                                                    <w:div w:id="352727390">
                                                                                      <w:marLeft w:val="0"/>
                                                                                      <w:marRight w:val="0"/>
                                                                                      <w:marTop w:val="0"/>
                                                                                      <w:marBottom w:val="0"/>
                                                                                      <w:divBdr>
                                                                                        <w:top w:val="none" w:sz="0" w:space="0" w:color="auto"/>
                                                                                        <w:left w:val="none" w:sz="0" w:space="0" w:color="auto"/>
                                                                                        <w:bottom w:val="none" w:sz="0" w:space="0" w:color="auto"/>
                                                                                        <w:right w:val="none" w:sz="0" w:space="0" w:color="auto"/>
                                                                                      </w:divBdr>
                                                                                      <w:divsChild>
                                                                                        <w:div w:id="211932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retarus.ru/groups/group/49/blog/83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gif"/><Relationship Id="rId5" Type="http://schemas.openxmlformats.org/officeDocument/2006/relationships/webSettings" Target="webSettings.xml"/><Relationship Id="rId10" Type="http://schemas.openxmlformats.org/officeDocument/2006/relationships/hyperlink" Target="consultantplus://offline/ref=50D91C6032A70F94BD52A90097A3CDED9E4457E9D7A55C671C9C98DF7CC5A64046A14FD6E223D72A63X8K" TargetMode="External"/><Relationship Id="rId4" Type="http://schemas.openxmlformats.org/officeDocument/2006/relationships/settings" Target="settings.xml"/><Relationship Id="rId9" Type="http://schemas.openxmlformats.org/officeDocument/2006/relationships/hyperlink" Target="consultantplus://offline/ref=50D91C6032A70F94BD52A90097A3CDED9E4752EBD0A35C671C9C98DF7CC5A64046A14FD6E223D42863XC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62EAD3-7BF2-4171-825D-988183FEC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18</Pages>
  <Words>5664</Words>
  <Characters>32289</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Rosgoscirc</Company>
  <LinksUpToDate>false</LinksUpToDate>
  <CharactersWithSpaces>37878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Kovalchuk_V</dc:creator>
  <cp:keywords/>
  <dc:description/>
  <cp:lastModifiedBy>Kovalchuk_V</cp:lastModifiedBy>
  <cp:revision>9</cp:revision>
  <dcterms:created xsi:type="dcterms:W3CDTF">2015-03-18T09:48:00Z</dcterms:created>
  <dcterms:modified xsi:type="dcterms:W3CDTF">2017-04-04T07:42:00Z</dcterms:modified>
</cp:coreProperties>
</file>